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BC3" w:rsidRPr="00386552" w:rsidRDefault="008B2BFC" w:rsidP="00386552">
      <w:pPr>
        <w:spacing w:after="0" w:line="360" w:lineRule="auto"/>
        <w:jc w:val="center"/>
        <w:rPr>
          <w:rFonts w:ascii="Arial" w:hAnsi="Arial" w:cs="Arial"/>
          <w:b/>
        </w:rPr>
      </w:pPr>
      <w:r w:rsidRPr="00386552">
        <w:rPr>
          <w:rFonts w:ascii="Arial" w:hAnsi="Arial" w:cs="Arial"/>
          <w:b/>
        </w:rPr>
        <w:t xml:space="preserve"> </w:t>
      </w:r>
      <w:r w:rsidR="00341496" w:rsidRPr="00386552">
        <w:rPr>
          <w:rFonts w:ascii="Arial" w:hAnsi="Arial" w:cs="Arial"/>
          <w:b/>
        </w:rPr>
        <w:t>BAB III</w:t>
      </w:r>
    </w:p>
    <w:p w:rsidR="00341496" w:rsidRPr="00386552" w:rsidRDefault="00341496" w:rsidP="00386552">
      <w:pPr>
        <w:spacing w:after="0" w:line="360" w:lineRule="auto"/>
        <w:jc w:val="center"/>
        <w:rPr>
          <w:rFonts w:ascii="Arial" w:hAnsi="Arial" w:cs="Arial"/>
          <w:b/>
        </w:rPr>
      </w:pPr>
      <w:r w:rsidRPr="00386552">
        <w:rPr>
          <w:rFonts w:ascii="Arial" w:hAnsi="Arial" w:cs="Arial"/>
          <w:b/>
        </w:rPr>
        <w:t>ISU-ISU STRATEGIS BERDASARKAN TUGAS DAN FUNGSI</w:t>
      </w:r>
    </w:p>
    <w:p w:rsidR="00E912FD" w:rsidRPr="00386552" w:rsidRDefault="00E912FD" w:rsidP="00386552">
      <w:pPr>
        <w:spacing w:after="0" w:line="360" w:lineRule="auto"/>
        <w:jc w:val="center"/>
        <w:rPr>
          <w:rFonts w:ascii="Arial" w:hAnsi="Arial" w:cs="Arial"/>
          <w:b/>
        </w:rPr>
      </w:pPr>
    </w:p>
    <w:p w:rsidR="00390B62" w:rsidRPr="00386552" w:rsidRDefault="00390B62" w:rsidP="00386552">
      <w:pPr>
        <w:pStyle w:val="ListParagraph"/>
        <w:numPr>
          <w:ilvl w:val="0"/>
          <w:numId w:val="3"/>
        </w:numPr>
        <w:spacing w:after="0" w:line="360" w:lineRule="auto"/>
        <w:ind w:left="567" w:hanging="567"/>
        <w:jc w:val="both"/>
        <w:rPr>
          <w:rFonts w:ascii="Arial" w:hAnsi="Arial" w:cs="Arial"/>
          <w:b/>
        </w:rPr>
      </w:pPr>
      <w:r w:rsidRPr="00386552">
        <w:rPr>
          <w:rFonts w:ascii="Arial" w:hAnsi="Arial" w:cs="Arial"/>
          <w:b/>
        </w:rPr>
        <w:t xml:space="preserve">Identifikasi Permasalahan </w:t>
      </w:r>
      <w:r w:rsidR="00937883">
        <w:rPr>
          <w:rFonts w:ascii="Arial" w:hAnsi="Arial" w:cs="Arial"/>
          <w:b/>
        </w:rPr>
        <w:t xml:space="preserve">dan Isu Strategis </w:t>
      </w:r>
      <w:bookmarkStart w:id="0" w:name="_GoBack"/>
      <w:bookmarkEnd w:id="0"/>
      <w:r w:rsidRPr="00386552">
        <w:rPr>
          <w:rFonts w:ascii="Arial" w:hAnsi="Arial" w:cs="Arial"/>
          <w:b/>
        </w:rPr>
        <w:t>Berdasarkan Tugas dan F</w:t>
      </w:r>
      <w:r w:rsidR="00997E5B" w:rsidRPr="00386552">
        <w:rPr>
          <w:rFonts w:ascii="Arial" w:hAnsi="Arial" w:cs="Arial"/>
          <w:b/>
        </w:rPr>
        <w:t xml:space="preserve">ungsi </w:t>
      </w:r>
      <w:r w:rsidR="00386552">
        <w:rPr>
          <w:rFonts w:ascii="Arial" w:hAnsi="Arial" w:cs="Arial"/>
          <w:b/>
        </w:rPr>
        <w:t xml:space="preserve">BKPSDMD </w:t>
      </w:r>
      <w:r w:rsidR="00997E5B" w:rsidRPr="00386552">
        <w:rPr>
          <w:rFonts w:ascii="Arial" w:hAnsi="Arial" w:cs="Arial"/>
          <w:b/>
        </w:rPr>
        <w:t>Provinsi Kepulauan Bangka Belitung</w:t>
      </w:r>
    </w:p>
    <w:p w:rsidR="00390B62" w:rsidRPr="00386552" w:rsidRDefault="00997E5B" w:rsidP="00386552">
      <w:pPr>
        <w:pStyle w:val="ListParagraph"/>
        <w:spacing w:after="0" w:line="360" w:lineRule="auto"/>
        <w:ind w:left="567" w:firstLine="426"/>
        <w:jc w:val="both"/>
        <w:rPr>
          <w:rFonts w:ascii="Arial" w:hAnsi="Arial" w:cs="Arial"/>
        </w:rPr>
      </w:pPr>
      <w:r w:rsidRPr="00386552">
        <w:rPr>
          <w:rFonts w:ascii="Arial" w:hAnsi="Arial" w:cs="Arial"/>
        </w:rPr>
        <w:t>Dengan ditetapkannya Undang-Undang Nomor 27 Tahun 2000 tentang Pembentukan Provinsi Kepulauan Bangka Belitung merupakan suatu kesempatan dan peluang untuk memajukan serta meningkatkan taraf hidup, harkat dan martabat masyarakat Bangka Belitung melalui penyelenggaraan roda pemerintahan di daerah yang dimotori oleh Pegawai Negeri Sipil yang selanjutnya disebut sebagai Aparatur Sipil Negara (ASN) dalam rangka memberikan pelayanan publik kepada masyarakat. Untuk</w:t>
      </w:r>
      <w:r w:rsidR="009D7AD3" w:rsidRPr="00386552">
        <w:rPr>
          <w:rFonts w:ascii="Arial" w:hAnsi="Arial" w:cs="Arial"/>
        </w:rPr>
        <w:t xml:space="preserve"> mewujudkan hal tersebut</w:t>
      </w:r>
      <w:r w:rsidRPr="00386552">
        <w:rPr>
          <w:rFonts w:ascii="Arial" w:hAnsi="Arial" w:cs="Arial"/>
        </w:rPr>
        <w:t xml:space="preserve"> sangat diperlukan aparatur penyelenggara administrasi pemerintah dan ketatalembagaannya</w:t>
      </w:r>
      <w:r w:rsidR="00390B62" w:rsidRPr="00386552">
        <w:rPr>
          <w:rFonts w:ascii="Arial" w:hAnsi="Arial" w:cs="Arial"/>
          <w:lang w:val="sv-SE"/>
        </w:rPr>
        <w:t>.</w:t>
      </w:r>
    </w:p>
    <w:p w:rsidR="003E2201" w:rsidRPr="00386552" w:rsidRDefault="00997E5B" w:rsidP="00386552">
      <w:pPr>
        <w:pStyle w:val="Default"/>
        <w:spacing w:line="360" w:lineRule="auto"/>
        <w:ind w:left="567" w:firstLine="426"/>
        <w:jc w:val="both"/>
        <w:rPr>
          <w:rFonts w:ascii="Arial" w:hAnsi="Arial" w:cs="Arial"/>
          <w:sz w:val="22"/>
          <w:szCs w:val="22"/>
        </w:rPr>
      </w:pPr>
      <w:r w:rsidRPr="00386552">
        <w:rPr>
          <w:rFonts w:ascii="Arial" w:hAnsi="Arial" w:cs="Arial"/>
          <w:sz w:val="22"/>
          <w:szCs w:val="22"/>
        </w:rPr>
        <w:t xml:space="preserve">Isu strategis dibidang kepegawaian </w:t>
      </w:r>
      <w:r w:rsidR="007C21C8" w:rsidRPr="00386552">
        <w:rPr>
          <w:rFonts w:ascii="Arial" w:hAnsi="Arial" w:cs="Arial"/>
          <w:sz w:val="22"/>
          <w:szCs w:val="22"/>
        </w:rPr>
        <w:t xml:space="preserve">masih menjadi permasalahan klasik terkait dengan sebagian besar ASN yang tidak kompeten dalam menjalankan tugas </w:t>
      </w:r>
      <w:r w:rsidR="009D7AD3" w:rsidRPr="00386552">
        <w:rPr>
          <w:rFonts w:ascii="Arial" w:hAnsi="Arial" w:cs="Arial"/>
          <w:sz w:val="22"/>
          <w:szCs w:val="22"/>
        </w:rPr>
        <w:t xml:space="preserve">dan fungsinya terutama </w:t>
      </w:r>
      <w:r w:rsidR="007C21C8" w:rsidRPr="00386552">
        <w:rPr>
          <w:rFonts w:ascii="Arial" w:hAnsi="Arial" w:cs="Arial"/>
          <w:sz w:val="22"/>
          <w:szCs w:val="22"/>
        </w:rPr>
        <w:t xml:space="preserve">yang </w:t>
      </w:r>
      <w:r w:rsidR="009D7AD3" w:rsidRPr="00386552">
        <w:rPr>
          <w:rFonts w:ascii="Arial" w:hAnsi="Arial" w:cs="Arial"/>
          <w:sz w:val="22"/>
          <w:szCs w:val="22"/>
        </w:rPr>
        <w:t>berkaitan</w:t>
      </w:r>
      <w:r w:rsidR="007C21C8" w:rsidRPr="00386552">
        <w:rPr>
          <w:rFonts w:ascii="Arial" w:hAnsi="Arial" w:cs="Arial"/>
          <w:sz w:val="22"/>
          <w:szCs w:val="22"/>
        </w:rPr>
        <w:t xml:space="preserve"> dengan pelayanan publik</w:t>
      </w:r>
      <w:r w:rsidR="00D9049C" w:rsidRPr="00386552">
        <w:rPr>
          <w:rFonts w:ascii="Arial" w:hAnsi="Arial" w:cs="Arial"/>
          <w:sz w:val="22"/>
          <w:szCs w:val="22"/>
        </w:rPr>
        <w:t xml:space="preserve">. </w:t>
      </w:r>
      <w:r w:rsidR="003E2201" w:rsidRPr="00386552">
        <w:rPr>
          <w:rFonts w:ascii="Arial" w:hAnsi="Arial" w:cs="Arial"/>
          <w:sz w:val="22"/>
          <w:szCs w:val="22"/>
        </w:rPr>
        <w:t xml:space="preserve">Masyarakat saat ini menuntut adanya peningkatan pelayanan </w:t>
      </w:r>
      <w:r w:rsidR="009D7AD3" w:rsidRPr="00386552">
        <w:rPr>
          <w:rFonts w:ascii="Arial" w:hAnsi="Arial" w:cs="Arial"/>
          <w:sz w:val="22"/>
          <w:szCs w:val="22"/>
        </w:rPr>
        <w:t xml:space="preserve">yang </w:t>
      </w:r>
      <w:r w:rsidR="003E2201" w:rsidRPr="00386552">
        <w:rPr>
          <w:rFonts w:ascii="Arial" w:hAnsi="Arial" w:cs="Arial"/>
          <w:sz w:val="22"/>
          <w:szCs w:val="22"/>
        </w:rPr>
        <w:t>prima atas berb</w:t>
      </w:r>
      <w:r w:rsidR="009D7AD3" w:rsidRPr="00386552">
        <w:rPr>
          <w:rFonts w:ascii="Arial" w:hAnsi="Arial" w:cs="Arial"/>
          <w:sz w:val="22"/>
          <w:szCs w:val="22"/>
        </w:rPr>
        <w:t>agai kebijakan yang dilakukan oleh pemerintah</w:t>
      </w:r>
      <w:r w:rsidR="003E2201" w:rsidRPr="00386552">
        <w:rPr>
          <w:rFonts w:ascii="Arial" w:hAnsi="Arial" w:cs="Arial"/>
          <w:sz w:val="22"/>
          <w:szCs w:val="22"/>
        </w:rPr>
        <w:t xml:space="preserve">. Sebagai upaya untuk menjawab tuntutan masyarakat tersebut, pemerintah telah menetapkan beberapa aturan yang diharapkan dapat memperbaiki segala kekurangan yang ada antara lain dengan lahirnya Undang-Undang Nomor 28 Tahun 1999 tentang Penyelenggaraan Pemerintah yang Bersih dan Bebas dari Korupsi, Kolusi dan Nepotisme, Instruksi Presiden Republik Indonesia Nomor 7 Tahun 1999 tentang Laporan Akuntabilitas Kinerja Instansi Pemerintah dan Kepmendagri Nomor 29 Tahun 2002 yaitu tentang pertanggung jawaban instansi pemerintah yang didasarkan pada ukuran efisien, efektif dan ekonomis. </w:t>
      </w:r>
    </w:p>
    <w:p w:rsidR="003E2201" w:rsidRPr="00386552" w:rsidRDefault="009D7AD3" w:rsidP="00386552">
      <w:pPr>
        <w:pStyle w:val="ListParagraph"/>
        <w:spacing w:after="0" w:line="360" w:lineRule="auto"/>
        <w:ind w:left="567" w:firstLine="426"/>
        <w:jc w:val="both"/>
        <w:rPr>
          <w:rFonts w:ascii="Arial" w:hAnsi="Arial" w:cs="Arial"/>
        </w:rPr>
      </w:pPr>
      <w:r w:rsidRPr="00386552">
        <w:rPr>
          <w:rFonts w:ascii="Arial" w:hAnsi="Arial" w:cs="Arial"/>
        </w:rPr>
        <w:t xml:space="preserve">Berdasarkan permasalahan diatas, </w:t>
      </w:r>
      <w:r w:rsidR="00EE7637">
        <w:rPr>
          <w:rFonts w:ascii="Arial" w:hAnsi="Arial" w:cs="Arial"/>
        </w:rPr>
        <w:t>BKPSDMD</w:t>
      </w:r>
      <w:r w:rsidRPr="00386552">
        <w:rPr>
          <w:rFonts w:ascii="Arial" w:hAnsi="Arial" w:cs="Arial"/>
        </w:rPr>
        <w:t xml:space="preserve"> Provinsi Kepulauan Bangka Belitung mengidentifikasi beberapa isu strategis terkait dengan tugas dan fungsi di bidang kepegawaian, yaitu sebagai berikut:</w:t>
      </w:r>
    </w:p>
    <w:p w:rsidR="003E2201" w:rsidRPr="00386552" w:rsidRDefault="003E2201" w:rsidP="00386552">
      <w:pPr>
        <w:pStyle w:val="ListParagraph"/>
        <w:numPr>
          <w:ilvl w:val="0"/>
          <w:numId w:val="17"/>
        </w:numPr>
        <w:spacing w:after="0" w:line="360" w:lineRule="auto"/>
        <w:ind w:left="851"/>
        <w:jc w:val="both"/>
        <w:rPr>
          <w:rFonts w:ascii="Arial" w:hAnsi="Arial" w:cs="Arial"/>
        </w:rPr>
      </w:pPr>
      <w:r w:rsidRPr="00386552">
        <w:rPr>
          <w:rFonts w:ascii="Arial" w:hAnsi="Arial" w:cs="Arial"/>
        </w:rPr>
        <w:t>Belum optimalnya pemanfaatan dan penerapan teknologi informatika dalam aplikasi sistem informasi manajemen kepegawaian</w:t>
      </w:r>
      <w:r w:rsidR="003A5ADA" w:rsidRPr="00386552">
        <w:rPr>
          <w:rFonts w:ascii="Arial" w:hAnsi="Arial" w:cs="Arial"/>
        </w:rPr>
        <w:t>.</w:t>
      </w:r>
    </w:p>
    <w:p w:rsidR="00D8153C" w:rsidRPr="00386552" w:rsidRDefault="00D8153C" w:rsidP="00386552">
      <w:pPr>
        <w:pStyle w:val="Default"/>
        <w:spacing w:line="360" w:lineRule="auto"/>
        <w:ind w:left="851" w:firstLine="589"/>
        <w:jc w:val="both"/>
        <w:rPr>
          <w:rFonts w:ascii="Arial" w:hAnsi="Arial" w:cs="Arial"/>
          <w:sz w:val="22"/>
          <w:szCs w:val="22"/>
        </w:rPr>
      </w:pPr>
      <w:r w:rsidRPr="00386552">
        <w:rPr>
          <w:rFonts w:ascii="Arial" w:hAnsi="Arial" w:cs="Arial"/>
          <w:sz w:val="22"/>
          <w:szCs w:val="22"/>
        </w:rPr>
        <w:lastRenderedPageBreak/>
        <w:t>Kemajuan teknologi informatika yang berkembang pesat dewasa ini, belum sepenuhnya dapat dimanfaatkan oleh BK</w:t>
      </w:r>
      <w:r w:rsidR="006730EA">
        <w:rPr>
          <w:rFonts w:ascii="Arial" w:hAnsi="Arial" w:cs="Arial"/>
          <w:sz w:val="22"/>
          <w:szCs w:val="22"/>
        </w:rPr>
        <w:t>PSDM</w:t>
      </w:r>
      <w:r w:rsidRPr="00386552">
        <w:rPr>
          <w:rFonts w:ascii="Arial" w:hAnsi="Arial" w:cs="Arial"/>
          <w:sz w:val="22"/>
          <w:szCs w:val="22"/>
        </w:rPr>
        <w:t>D Provinsi Kep. Bangka Belitung dalam mengaplikasikan data pegawai. Meskipun telah tersedia perangkat Sistem Informasi Manaje</w:t>
      </w:r>
      <w:r w:rsidR="009D7AD3" w:rsidRPr="00386552">
        <w:rPr>
          <w:rFonts w:ascii="Arial" w:hAnsi="Arial" w:cs="Arial"/>
          <w:sz w:val="22"/>
          <w:szCs w:val="22"/>
        </w:rPr>
        <w:t>men Kepegawaian (SIMPEG), namun masih perlu di</w:t>
      </w:r>
      <w:r w:rsidRPr="00386552">
        <w:rPr>
          <w:rFonts w:ascii="Arial" w:hAnsi="Arial" w:cs="Arial"/>
          <w:sz w:val="22"/>
          <w:szCs w:val="22"/>
        </w:rPr>
        <w:t xml:space="preserve">integrasikan dengan pelayanan administrasi kepegawaian </w:t>
      </w:r>
      <w:r w:rsidR="009D7AD3" w:rsidRPr="00386552">
        <w:rPr>
          <w:rFonts w:ascii="Arial" w:hAnsi="Arial" w:cs="Arial"/>
          <w:sz w:val="22"/>
          <w:szCs w:val="22"/>
        </w:rPr>
        <w:t xml:space="preserve">lainnya </w:t>
      </w:r>
      <w:r w:rsidRPr="00386552">
        <w:rPr>
          <w:rFonts w:ascii="Arial" w:hAnsi="Arial" w:cs="Arial"/>
          <w:sz w:val="22"/>
          <w:szCs w:val="22"/>
        </w:rPr>
        <w:t>seperti, Kenaikan Gaji Berkala, Kenaikan Pangkat, Penentuan batas usia pensiun, dan administrasi kepegawaian lainnya</w:t>
      </w:r>
      <w:r w:rsidR="003A5ADA" w:rsidRPr="00386552">
        <w:rPr>
          <w:rFonts w:ascii="Arial" w:hAnsi="Arial" w:cs="Arial"/>
          <w:sz w:val="22"/>
          <w:szCs w:val="22"/>
        </w:rPr>
        <w:t>.</w:t>
      </w:r>
      <w:r w:rsidRPr="00386552">
        <w:rPr>
          <w:rFonts w:ascii="Arial" w:hAnsi="Arial" w:cs="Arial"/>
          <w:sz w:val="22"/>
          <w:szCs w:val="22"/>
        </w:rPr>
        <w:t xml:space="preserve"> </w:t>
      </w:r>
    </w:p>
    <w:p w:rsidR="00D8153C" w:rsidRPr="00386552" w:rsidRDefault="00D8153C" w:rsidP="00386552">
      <w:pPr>
        <w:pStyle w:val="ListParagraph"/>
        <w:spacing w:after="0" w:line="360" w:lineRule="auto"/>
        <w:ind w:left="851" w:firstLine="589"/>
        <w:jc w:val="both"/>
        <w:rPr>
          <w:rFonts w:ascii="Arial" w:hAnsi="Arial" w:cs="Arial"/>
        </w:rPr>
      </w:pPr>
      <w:r w:rsidRPr="00386552">
        <w:rPr>
          <w:rFonts w:ascii="Arial" w:hAnsi="Arial" w:cs="Arial"/>
        </w:rPr>
        <w:t xml:space="preserve">Data pegawai yang lengkap dan </w:t>
      </w:r>
      <w:r w:rsidRPr="00386552">
        <w:rPr>
          <w:rFonts w:ascii="Arial" w:hAnsi="Arial" w:cs="Arial"/>
          <w:i/>
          <w:iCs/>
        </w:rPr>
        <w:t xml:space="preserve">up to date </w:t>
      </w:r>
      <w:r w:rsidRPr="00386552">
        <w:rPr>
          <w:rFonts w:ascii="Arial" w:hAnsi="Arial" w:cs="Arial"/>
        </w:rPr>
        <w:t>merupakan instrumen yang sangat penting dalam penyusunan program perencanaan, peningkatan kapasitas serta pembinaan dan pengembangan karir sumber daya aparatur. Perencanaan yang dilakukan tanpa dukungan data yang lengkap dan akurat, dapat berakibat terhadap tidak sesuainya rencana yang disusun dengan kebutuhan pegawai. Untuk itu keberadaan sistem informasi manajemen kepegawaian ini perlu lebih dioptimalkan lagi, agar perencanaan dan pemberdayaan sumber daya aparatur lebih dapat ditingkatkan</w:t>
      </w:r>
      <w:r w:rsidR="003A5ADA" w:rsidRPr="00386552">
        <w:rPr>
          <w:rFonts w:ascii="Arial" w:hAnsi="Arial" w:cs="Arial"/>
        </w:rPr>
        <w:t>.</w:t>
      </w:r>
    </w:p>
    <w:p w:rsidR="003A5ADA" w:rsidRPr="00386552" w:rsidRDefault="003A5ADA" w:rsidP="00386552">
      <w:pPr>
        <w:pStyle w:val="ListParagraph"/>
        <w:spacing w:after="0" w:line="360" w:lineRule="auto"/>
        <w:ind w:left="851" w:firstLine="589"/>
        <w:jc w:val="both"/>
        <w:rPr>
          <w:rFonts w:ascii="Arial" w:hAnsi="Arial" w:cs="Arial"/>
        </w:rPr>
      </w:pPr>
    </w:p>
    <w:p w:rsidR="003A5ADA" w:rsidRPr="00386552" w:rsidRDefault="003A5ADA" w:rsidP="00386552">
      <w:pPr>
        <w:pStyle w:val="ListParagraph"/>
        <w:numPr>
          <w:ilvl w:val="0"/>
          <w:numId w:val="17"/>
        </w:numPr>
        <w:spacing w:after="0" w:line="360" w:lineRule="auto"/>
        <w:ind w:left="851"/>
        <w:jc w:val="both"/>
        <w:rPr>
          <w:rFonts w:ascii="Arial" w:hAnsi="Arial" w:cs="Arial"/>
        </w:rPr>
      </w:pPr>
      <w:r w:rsidRPr="00386552">
        <w:rPr>
          <w:rFonts w:ascii="Arial" w:hAnsi="Arial" w:cs="Arial"/>
        </w:rPr>
        <w:t>Penempatan pegawai belum didasarkan pada standar kompetensi jabatan dan kebutuhan organisasi..</w:t>
      </w:r>
    </w:p>
    <w:p w:rsidR="003A5ADA" w:rsidRPr="00386552" w:rsidRDefault="003A5ADA" w:rsidP="00386552">
      <w:pPr>
        <w:pStyle w:val="ListParagraph"/>
        <w:spacing w:after="0" w:line="360" w:lineRule="auto"/>
        <w:ind w:left="851" w:firstLine="590"/>
        <w:jc w:val="both"/>
        <w:rPr>
          <w:rFonts w:ascii="Arial" w:hAnsi="Arial" w:cs="Arial"/>
        </w:rPr>
      </w:pPr>
      <w:r w:rsidRPr="00386552">
        <w:rPr>
          <w:rFonts w:ascii="Arial" w:hAnsi="Arial" w:cs="Arial"/>
        </w:rPr>
        <w:t>Standar kompetensi jabatan adalah persyaratan kompetensi minimal, yang harus dimiliki s</w:t>
      </w:r>
      <w:r w:rsidR="009D7AD3" w:rsidRPr="00386552">
        <w:rPr>
          <w:rFonts w:ascii="Arial" w:hAnsi="Arial" w:cs="Arial"/>
        </w:rPr>
        <w:t>eorang PNS</w:t>
      </w:r>
      <w:r w:rsidRPr="00386552">
        <w:rPr>
          <w:rFonts w:ascii="Arial" w:hAnsi="Arial" w:cs="Arial"/>
        </w:rPr>
        <w:t xml:space="preserve"> dalam melaksanakan tugas jabatannya. Kompetensi jabatan merupakan instrumen yang urgen, sebagai pedoman untuk menjamin objektivitas dan kualitas pengangkatan PNS dalam suatu jabatan, yang didasarkan pada prinsip profesionalisme sesuai dengan standar kompetensi, prestasi kerja dan jenjang pangkat yang ditetapkan untuk jabatan tersebut, serta syarat objektif lainnya. Penempatan PNS sesuai de</w:t>
      </w:r>
      <w:r w:rsidR="009D7AD3" w:rsidRPr="00386552">
        <w:rPr>
          <w:rFonts w:ascii="Arial" w:hAnsi="Arial" w:cs="Arial"/>
        </w:rPr>
        <w:t>ngan standar kompetensi jabatan</w:t>
      </w:r>
      <w:r w:rsidRPr="00386552">
        <w:rPr>
          <w:rFonts w:ascii="Arial" w:hAnsi="Arial" w:cs="Arial"/>
        </w:rPr>
        <w:t xml:space="preserve"> merupakan salah satu cara untuk mewujudkan pemerintahan yang kapabel, akuntabel bersih dan berwibawa menuju </w:t>
      </w:r>
      <w:r w:rsidRPr="00386552">
        <w:rPr>
          <w:rFonts w:ascii="Arial" w:hAnsi="Arial" w:cs="Arial"/>
          <w:i/>
          <w:iCs/>
        </w:rPr>
        <w:t>good governance</w:t>
      </w:r>
      <w:r w:rsidRPr="00386552">
        <w:rPr>
          <w:rFonts w:ascii="Arial" w:hAnsi="Arial" w:cs="Arial"/>
        </w:rPr>
        <w:t>. Permasalahan ini hendaknya menjadi salah satu perhatian Badan Pertimbangan Jabatan dan kepangkatan (BAPERJAKAT).</w:t>
      </w:r>
    </w:p>
    <w:p w:rsidR="003A5ADA" w:rsidRPr="00386552" w:rsidRDefault="003A5ADA" w:rsidP="00386552">
      <w:pPr>
        <w:pStyle w:val="Default"/>
        <w:spacing w:line="360" w:lineRule="auto"/>
        <w:rPr>
          <w:rFonts w:ascii="Arial" w:hAnsi="Arial" w:cs="Arial"/>
          <w:sz w:val="22"/>
          <w:szCs w:val="22"/>
        </w:rPr>
      </w:pPr>
    </w:p>
    <w:p w:rsidR="003A5ADA" w:rsidRPr="00386552" w:rsidRDefault="003A5ADA" w:rsidP="00386552">
      <w:pPr>
        <w:pStyle w:val="ListParagraph"/>
        <w:numPr>
          <w:ilvl w:val="0"/>
          <w:numId w:val="17"/>
        </w:numPr>
        <w:spacing w:after="0" w:line="360" w:lineRule="auto"/>
        <w:ind w:left="851"/>
        <w:jc w:val="both"/>
        <w:rPr>
          <w:rFonts w:ascii="Arial" w:hAnsi="Arial" w:cs="Arial"/>
        </w:rPr>
      </w:pPr>
      <w:r w:rsidRPr="00386552">
        <w:rPr>
          <w:rFonts w:ascii="Arial" w:hAnsi="Arial" w:cs="Arial"/>
        </w:rPr>
        <w:lastRenderedPageBreak/>
        <w:t>Masih kurangnya profesionalisme sumber daya aparatur dalam melaksanakan tugas pelayanan.</w:t>
      </w:r>
    </w:p>
    <w:p w:rsidR="003A5ADA" w:rsidRDefault="003A5ADA" w:rsidP="00386552">
      <w:pPr>
        <w:pStyle w:val="Default"/>
        <w:spacing w:line="360" w:lineRule="auto"/>
        <w:ind w:left="851" w:firstLine="589"/>
        <w:jc w:val="both"/>
        <w:rPr>
          <w:rFonts w:ascii="Arial" w:hAnsi="Arial" w:cs="Arial"/>
          <w:sz w:val="22"/>
          <w:szCs w:val="22"/>
        </w:rPr>
      </w:pPr>
      <w:r w:rsidRPr="00386552">
        <w:rPr>
          <w:rFonts w:ascii="Arial" w:hAnsi="Arial" w:cs="Arial"/>
          <w:sz w:val="22"/>
          <w:szCs w:val="22"/>
        </w:rPr>
        <w:t>Dalam rangka penyelenggaraan pemerintahan yang efektif dan efisien, PNS dituntut untuk dapat bekerja secara profesional. Oleh karena itu, salah satu harapan dilaksanakannya reformasi birokrasi adalah mewujudkan sumber daya aparatur (PNS) yang profesional yaitu pegawai yang mengerti akan hak dan kewajibannya, memahami tugas pokok dan fungsinya serta dapat melaksanakan tugas sesuai aturan yang ada berdasarkan keahlian dan ketrampilan yang dimiliki. Namum kenyataan yang ada sampai saat ini profesiolisme PNS masih belum dapat diwujudkan</w:t>
      </w:r>
    </w:p>
    <w:p w:rsidR="005F2DE7" w:rsidRPr="00386552" w:rsidRDefault="005F2DE7" w:rsidP="005F2DE7">
      <w:pPr>
        <w:pStyle w:val="ListParagraph"/>
        <w:numPr>
          <w:ilvl w:val="0"/>
          <w:numId w:val="17"/>
        </w:numPr>
        <w:spacing w:after="0" w:line="360" w:lineRule="auto"/>
        <w:ind w:left="851"/>
        <w:jc w:val="both"/>
        <w:rPr>
          <w:rFonts w:ascii="Arial" w:hAnsi="Arial" w:cs="Arial"/>
        </w:rPr>
      </w:pPr>
      <w:r w:rsidRPr="005F2DE7">
        <w:rPr>
          <w:rFonts w:ascii="Arial" w:hAnsi="Arial" w:cs="Arial"/>
        </w:rPr>
        <w:t>Lembaga diklat belum mampu melayani kebutuhan diklat SKPD dan kab/kota untuk diklat teknis dan fungsional</w:t>
      </w:r>
    </w:p>
    <w:p w:rsidR="003E2201" w:rsidRDefault="005F2DE7" w:rsidP="005F2DE7">
      <w:pPr>
        <w:pStyle w:val="ListParagraph"/>
        <w:spacing w:after="0" w:line="360" w:lineRule="auto"/>
        <w:ind w:left="851" w:firstLine="567"/>
        <w:jc w:val="both"/>
        <w:rPr>
          <w:rFonts w:ascii="Arial" w:hAnsi="Arial" w:cs="Arial"/>
        </w:rPr>
      </w:pPr>
      <w:r>
        <w:rPr>
          <w:rFonts w:ascii="Arial" w:hAnsi="Arial" w:cs="Arial"/>
        </w:rPr>
        <w:t>Upaya mewujudkan Profesionalitas ASN diperlukan peningkatan kemmpuan sumber daya aparatur sehingga menuntut peran dari lembaga pendidikan dan pelatihan, namun realitanya belum semua kebutuhan diklat baik tekni maupun fungsional dapat terpenuhi.</w:t>
      </w:r>
    </w:p>
    <w:p w:rsidR="005F2DE7" w:rsidRDefault="005F2DE7" w:rsidP="005F2DE7">
      <w:pPr>
        <w:pStyle w:val="ListParagraph"/>
        <w:numPr>
          <w:ilvl w:val="0"/>
          <w:numId w:val="17"/>
        </w:numPr>
        <w:spacing w:after="0" w:line="360" w:lineRule="auto"/>
        <w:ind w:left="851"/>
        <w:jc w:val="both"/>
        <w:rPr>
          <w:rFonts w:ascii="Arial" w:hAnsi="Arial" w:cs="Arial"/>
        </w:rPr>
      </w:pPr>
      <w:r w:rsidRPr="005F2DE7">
        <w:rPr>
          <w:rFonts w:ascii="Arial" w:hAnsi="Arial" w:cs="Arial"/>
        </w:rPr>
        <w:t>Penyelenggaraan diklat tidak sesuai kebutuhan</w:t>
      </w:r>
    </w:p>
    <w:p w:rsidR="005F2DE7" w:rsidRDefault="005F2DE7" w:rsidP="005F2DE7">
      <w:pPr>
        <w:pStyle w:val="ListParagraph"/>
        <w:spacing w:after="0" w:line="360" w:lineRule="auto"/>
        <w:ind w:left="851" w:firstLine="567"/>
        <w:jc w:val="both"/>
        <w:rPr>
          <w:rFonts w:ascii="Arial" w:hAnsi="Arial" w:cs="Arial"/>
        </w:rPr>
      </w:pPr>
      <w:r>
        <w:rPr>
          <w:rFonts w:ascii="Arial" w:hAnsi="Arial" w:cs="Arial"/>
        </w:rPr>
        <w:t>belum semua kebutuhan diklat baik tekni maupun fungsional dapat terpenuhi disebabkan belum adanya pemetaan secara menyeluruh kebutuhan diklat ASN sehingga diklat yang diselenggarakan selama ini tidak mencerminkan kebutuhan diklat.</w:t>
      </w:r>
    </w:p>
    <w:p w:rsidR="000561BE" w:rsidRPr="00386552" w:rsidRDefault="000561BE" w:rsidP="00386552">
      <w:pPr>
        <w:pStyle w:val="Default"/>
        <w:spacing w:line="360" w:lineRule="auto"/>
        <w:ind w:left="1560" w:hanging="567"/>
        <w:jc w:val="both"/>
        <w:rPr>
          <w:rFonts w:ascii="Arial" w:hAnsi="Arial" w:cs="Arial"/>
          <w:sz w:val="22"/>
          <w:szCs w:val="22"/>
        </w:rPr>
      </w:pPr>
    </w:p>
    <w:p w:rsidR="000561BE" w:rsidRPr="00386552" w:rsidRDefault="0045779C" w:rsidP="00386552">
      <w:pPr>
        <w:pStyle w:val="ListParagraph"/>
        <w:numPr>
          <w:ilvl w:val="0"/>
          <w:numId w:val="3"/>
        </w:numPr>
        <w:tabs>
          <w:tab w:val="left" w:pos="567"/>
        </w:tabs>
        <w:spacing w:after="0" w:line="360" w:lineRule="auto"/>
        <w:ind w:left="567" w:hanging="567"/>
        <w:jc w:val="both"/>
        <w:rPr>
          <w:rFonts w:ascii="Arial" w:hAnsi="Arial" w:cs="Arial"/>
        </w:rPr>
      </w:pPr>
      <w:r w:rsidRPr="00386552">
        <w:rPr>
          <w:rFonts w:ascii="Arial" w:hAnsi="Arial" w:cs="Arial"/>
          <w:b/>
        </w:rPr>
        <w:t>Telaah Visi, Misi dan Program Kepala Daerah dan Wakil Kepala Daerah Terpilih</w:t>
      </w:r>
    </w:p>
    <w:p w:rsidR="001A5C1D" w:rsidRPr="00386552" w:rsidRDefault="0045779C" w:rsidP="00386552">
      <w:pPr>
        <w:spacing w:after="0" w:line="360" w:lineRule="auto"/>
        <w:ind w:left="567"/>
        <w:jc w:val="both"/>
        <w:rPr>
          <w:rFonts w:ascii="Arial" w:hAnsi="Arial" w:cs="Arial"/>
        </w:rPr>
      </w:pPr>
      <w:r w:rsidRPr="00386552">
        <w:rPr>
          <w:rFonts w:ascii="Arial" w:hAnsi="Arial" w:cs="Arial"/>
        </w:rPr>
        <w:t>Berdasarkan RPJMD Provinsi Kepulauan Bangka Belitung periode 2012-2017, Visi Pembangunan Provinsi Kepulauan Bangka Belitung dari Kepala Daerah dan Wakil Kepala Daerah terpilih adalah</w:t>
      </w:r>
      <w:r w:rsidR="001A5C1D" w:rsidRPr="00386552">
        <w:rPr>
          <w:rFonts w:ascii="Arial" w:hAnsi="Arial" w:cs="Arial"/>
        </w:rPr>
        <w:t xml:space="preserve"> </w:t>
      </w:r>
      <w:r w:rsidR="001A5C1D" w:rsidRPr="00386552">
        <w:rPr>
          <w:rFonts w:ascii="Arial" w:hAnsi="Arial" w:cs="Arial"/>
          <w:b/>
          <w:i/>
        </w:rPr>
        <w:t>“Terwujudnya Provinsi Kepulauan Bangka Belitung yang Mandiri, Maju, Berkeadilan dan berdaya saing berbasis potensi lokal melalui pengembangan sinergitas dan konektivitas perkotaan dan perdesaan”.</w:t>
      </w:r>
      <w:r w:rsidR="001A5C1D" w:rsidRPr="00386552">
        <w:rPr>
          <w:rFonts w:ascii="Arial" w:hAnsi="Arial" w:cs="Arial"/>
        </w:rPr>
        <w:t xml:space="preserve"> Pernyataan visi ini mengandung enam makna yaitu :</w:t>
      </w:r>
    </w:p>
    <w:p w:rsidR="001A5C1D" w:rsidRPr="00386552" w:rsidRDefault="001A5C1D" w:rsidP="00386552">
      <w:pPr>
        <w:pStyle w:val="ListParagraph"/>
        <w:widowControl w:val="0"/>
        <w:numPr>
          <w:ilvl w:val="0"/>
          <w:numId w:val="21"/>
        </w:numPr>
        <w:spacing w:after="0" w:line="360" w:lineRule="auto"/>
        <w:ind w:left="851" w:right="1"/>
        <w:jc w:val="both"/>
        <w:rPr>
          <w:rFonts w:ascii="Arial" w:hAnsi="Arial" w:cs="Arial"/>
        </w:rPr>
      </w:pPr>
      <w:r w:rsidRPr="00386552">
        <w:rPr>
          <w:rFonts w:ascii="Arial" w:hAnsi="Arial" w:cs="Arial"/>
          <w:i/>
          <w:iCs/>
        </w:rPr>
        <w:t>Provinsi Kepulauan Bangka Belitung</w:t>
      </w:r>
      <w:r w:rsidRPr="00386552">
        <w:rPr>
          <w:rFonts w:ascii="Arial" w:hAnsi="Arial" w:cs="Arial"/>
          <w:b/>
        </w:rPr>
        <w:t xml:space="preserve"> </w:t>
      </w:r>
      <w:r w:rsidRPr="00386552">
        <w:rPr>
          <w:rFonts w:ascii="Arial" w:hAnsi="Arial" w:cs="Arial"/>
        </w:rPr>
        <w:t>adalah wilayah administratif yang terbentuk berdasarkan Undang-undang Nomor 27 Tahun</w:t>
      </w:r>
      <w:r w:rsidR="00E56EE2" w:rsidRPr="00386552">
        <w:rPr>
          <w:rFonts w:ascii="Arial" w:hAnsi="Arial" w:cs="Arial"/>
        </w:rPr>
        <w:t xml:space="preserve"> </w:t>
      </w:r>
      <w:r w:rsidRPr="00386552">
        <w:rPr>
          <w:rFonts w:ascii="Arial" w:hAnsi="Arial" w:cs="Arial"/>
        </w:rPr>
        <w:t xml:space="preserve">2000 yang di </w:t>
      </w:r>
      <w:r w:rsidRPr="00386552">
        <w:rPr>
          <w:rFonts w:ascii="Arial" w:hAnsi="Arial" w:cs="Arial"/>
        </w:rPr>
        <w:lastRenderedPageBreak/>
        <w:t>dalamnya terdapat masyarakat yang harus dilayani Pemerintah.</w:t>
      </w:r>
    </w:p>
    <w:p w:rsidR="001A5C1D" w:rsidRPr="00386552" w:rsidRDefault="001A5C1D" w:rsidP="00386552">
      <w:pPr>
        <w:pStyle w:val="ListParagraph"/>
        <w:widowControl w:val="0"/>
        <w:numPr>
          <w:ilvl w:val="0"/>
          <w:numId w:val="21"/>
        </w:numPr>
        <w:spacing w:after="0" w:line="360" w:lineRule="auto"/>
        <w:ind w:left="851" w:right="1"/>
        <w:jc w:val="both"/>
        <w:rPr>
          <w:rFonts w:ascii="Arial" w:hAnsi="Arial" w:cs="Arial"/>
        </w:rPr>
      </w:pPr>
      <w:r w:rsidRPr="00386552">
        <w:rPr>
          <w:rFonts w:ascii="Arial" w:hAnsi="Arial" w:cs="Arial"/>
          <w:i/>
          <w:iCs/>
        </w:rPr>
        <w:t xml:space="preserve">Mandiri </w:t>
      </w:r>
      <w:r w:rsidRPr="00386552">
        <w:rPr>
          <w:rFonts w:ascii="Arial" w:hAnsi="Arial" w:cs="Arial"/>
        </w:rPr>
        <w:t xml:space="preserve"> menunjukkan bahwa pembangunan Provinsi Kepulauan Bangka Belitung berlandaskan atas kemampuan sendiri dan memungkinkan dapat bekerjasama dengan pihak lain yang saling menguntungkan seperti melalui kerjasama pengembangan ekonomi. </w:t>
      </w:r>
    </w:p>
    <w:p w:rsidR="001A5C1D" w:rsidRPr="00386552" w:rsidRDefault="001A5C1D" w:rsidP="00386552">
      <w:pPr>
        <w:pStyle w:val="ListParagraph"/>
        <w:widowControl w:val="0"/>
        <w:numPr>
          <w:ilvl w:val="0"/>
          <w:numId w:val="21"/>
        </w:numPr>
        <w:spacing w:after="0" w:line="360" w:lineRule="auto"/>
        <w:ind w:left="851" w:right="1"/>
        <w:jc w:val="both"/>
        <w:rPr>
          <w:rFonts w:ascii="Arial" w:hAnsi="Arial" w:cs="Arial"/>
        </w:rPr>
      </w:pPr>
      <w:r w:rsidRPr="00386552">
        <w:rPr>
          <w:rFonts w:ascii="Arial" w:hAnsi="Arial" w:cs="Arial"/>
          <w:i/>
          <w:iCs/>
        </w:rPr>
        <w:t>Maju</w:t>
      </w:r>
      <w:r w:rsidRPr="00386552">
        <w:rPr>
          <w:rFonts w:ascii="Arial" w:hAnsi="Arial" w:cs="Arial"/>
        </w:rPr>
        <w:t xml:space="preserve"> adalah keinginan masyarakat Provinsi Kepulauan Bangka Belitung yang terus membangun, berpikir jauh ke depan dan kreatif bukan hanya setara dengan daerah lain di Indonesia tetapi juga sejajar dengan daerah di negara-negara maju yang dilakukan melalui peningkatan </w:t>
      </w:r>
      <w:r w:rsidRPr="00386552">
        <w:rPr>
          <w:rFonts w:ascii="Arial" w:hAnsi="Arial" w:cs="Arial"/>
          <w:lang w:val="fi-FI"/>
        </w:rPr>
        <w:t>kualitas SDM dan ketatapemerintahan yang baik (</w:t>
      </w:r>
      <w:r w:rsidRPr="00386552">
        <w:rPr>
          <w:rFonts w:ascii="Arial" w:hAnsi="Arial" w:cs="Arial"/>
          <w:i/>
          <w:lang w:val="fi-FI"/>
        </w:rPr>
        <w:t>good governance</w:t>
      </w:r>
      <w:r w:rsidRPr="00386552">
        <w:rPr>
          <w:rFonts w:ascii="Arial" w:hAnsi="Arial" w:cs="Arial"/>
          <w:lang w:val="fi-FI"/>
        </w:rPr>
        <w:t>)</w:t>
      </w:r>
      <w:r w:rsidRPr="00386552">
        <w:rPr>
          <w:rFonts w:ascii="Arial" w:hAnsi="Arial" w:cs="Arial"/>
        </w:rPr>
        <w:t>.</w:t>
      </w:r>
    </w:p>
    <w:p w:rsidR="001A5C1D" w:rsidRPr="00386552" w:rsidRDefault="001A5C1D" w:rsidP="00386552">
      <w:pPr>
        <w:pStyle w:val="ListParagraph"/>
        <w:widowControl w:val="0"/>
        <w:numPr>
          <w:ilvl w:val="0"/>
          <w:numId w:val="21"/>
        </w:numPr>
        <w:spacing w:after="0" w:line="360" w:lineRule="auto"/>
        <w:ind w:left="851" w:right="1"/>
        <w:jc w:val="both"/>
        <w:rPr>
          <w:rFonts w:ascii="Arial" w:hAnsi="Arial" w:cs="Arial"/>
        </w:rPr>
      </w:pPr>
      <w:r w:rsidRPr="00386552">
        <w:rPr>
          <w:rFonts w:ascii="Arial" w:hAnsi="Arial" w:cs="Arial"/>
          <w:i/>
        </w:rPr>
        <w:t xml:space="preserve">Berkeadilan </w:t>
      </w:r>
      <w:r w:rsidRPr="00386552">
        <w:rPr>
          <w:rFonts w:ascii="Arial" w:hAnsi="Arial" w:cs="Arial"/>
        </w:rPr>
        <w:t xml:space="preserve">adalah konsep pembangunan yang dilakukan melalui kebijakan dan upaya pembangunan ekonomi yang berwawasan lingkungan, pengembangan potensi ekonomi yang berdampak kuat pada pembangunan agri-bahari, seperti perkebunan, perikanan, pariwisata, serta pengembangan industri pengolahan yang dapat memberikan nilai tambah pada hasil produk unggulan dengan mengedepankan azas pemerataan dan memiliki kesempatan yang sama bagi seluruh wilayah untuk maju dan berkembang sesuai dengan potensi yang dimiliki, terutama untuk </w:t>
      </w:r>
      <w:r w:rsidRPr="00386552">
        <w:rPr>
          <w:rFonts w:ascii="Arial" w:hAnsi="Arial" w:cs="Arial"/>
          <w:lang w:val="sv-SE"/>
        </w:rPr>
        <w:t>percepatan pembangunan dan pertumbuhan sentra-sentra ekonomi, wilayah-wilayah strategis dan cepat tumbuh (zona pertumbuhan)</w:t>
      </w:r>
      <w:r w:rsidRPr="00386552">
        <w:rPr>
          <w:rFonts w:ascii="Arial" w:hAnsi="Arial" w:cs="Arial"/>
        </w:rPr>
        <w:t xml:space="preserve"> termasuk upaya </w:t>
      </w:r>
      <w:r w:rsidRPr="00386552">
        <w:rPr>
          <w:rFonts w:ascii="Arial" w:hAnsi="Arial" w:cs="Arial"/>
          <w:lang w:val="it-IT"/>
        </w:rPr>
        <w:t xml:space="preserve">penanganan </w:t>
      </w:r>
      <w:r w:rsidRPr="00386552">
        <w:rPr>
          <w:rFonts w:ascii="Arial" w:hAnsi="Arial" w:cs="Arial"/>
        </w:rPr>
        <w:t xml:space="preserve">dan </w:t>
      </w:r>
      <w:proofErr w:type="spellStart"/>
      <w:r w:rsidRPr="00386552">
        <w:rPr>
          <w:rFonts w:ascii="Arial" w:hAnsi="Arial" w:cs="Arial"/>
          <w:lang w:val="es-ES"/>
        </w:rPr>
        <w:t>penataan</w:t>
      </w:r>
      <w:proofErr w:type="spellEnd"/>
      <w:r w:rsidRPr="00386552">
        <w:rPr>
          <w:rFonts w:ascii="Arial" w:hAnsi="Arial" w:cs="Arial"/>
          <w:lang w:val="es-ES"/>
        </w:rPr>
        <w:t xml:space="preserve"> </w:t>
      </w:r>
      <w:proofErr w:type="spellStart"/>
      <w:r w:rsidRPr="00386552">
        <w:rPr>
          <w:rFonts w:ascii="Arial" w:hAnsi="Arial" w:cs="Arial"/>
          <w:lang w:val="es-ES"/>
        </w:rPr>
        <w:t>kembali</w:t>
      </w:r>
      <w:proofErr w:type="spellEnd"/>
      <w:r w:rsidRPr="00386552">
        <w:rPr>
          <w:rFonts w:ascii="Arial" w:hAnsi="Arial" w:cs="Arial"/>
          <w:lang w:val="es-ES"/>
        </w:rPr>
        <w:t xml:space="preserve"> </w:t>
      </w:r>
      <w:r w:rsidRPr="00386552">
        <w:rPr>
          <w:rFonts w:ascii="Arial" w:hAnsi="Arial" w:cs="Arial"/>
        </w:rPr>
        <w:t xml:space="preserve">kerusakan </w:t>
      </w:r>
      <w:proofErr w:type="spellStart"/>
      <w:r w:rsidRPr="00386552">
        <w:rPr>
          <w:rFonts w:ascii="Arial" w:hAnsi="Arial" w:cs="Arial"/>
          <w:lang w:val="es-ES"/>
        </w:rPr>
        <w:t>lingkungan</w:t>
      </w:r>
      <w:proofErr w:type="spellEnd"/>
      <w:r w:rsidRPr="00386552">
        <w:rPr>
          <w:rFonts w:ascii="Arial" w:hAnsi="Arial" w:cs="Arial"/>
          <w:lang w:val="es-ES"/>
        </w:rPr>
        <w:t xml:space="preserve"> </w:t>
      </w:r>
      <w:proofErr w:type="spellStart"/>
      <w:r w:rsidRPr="00386552">
        <w:rPr>
          <w:rFonts w:ascii="Arial" w:hAnsi="Arial" w:cs="Arial"/>
          <w:lang w:val="es-ES"/>
        </w:rPr>
        <w:t>hidup</w:t>
      </w:r>
      <w:proofErr w:type="spellEnd"/>
      <w:r w:rsidRPr="00386552">
        <w:rPr>
          <w:rFonts w:ascii="Arial" w:hAnsi="Arial" w:cs="Arial"/>
          <w:lang w:val="es-ES"/>
        </w:rPr>
        <w:t xml:space="preserve"> pasca </w:t>
      </w:r>
      <w:proofErr w:type="spellStart"/>
      <w:r w:rsidRPr="00386552">
        <w:rPr>
          <w:rFonts w:ascii="Arial" w:hAnsi="Arial" w:cs="Arial"/>
          <w:lang w:val="es-ES"/>
        </w:rPr>
        <w:t>pertambangan</w:t>
      </w:r>
      <w:proofErr w:type="spellEnd"/>
      <w:r w:rsidRPr="00386552">
        <w:rPr>
          <w:rFonts w:ascii="Arial" w:hAnsi="Arial" w:cs="Arial"/>
          <w:lang w:val="es-ES"/>
        </w:rPr>
        <w:t xml:space="preserve">.  </w:t>
      </w:r>
    </w:p>
    <w:p w:rsidR="001A5C1D" w:rsidRPr="00386552" w:rsidRDefault="001A5C1D" w:rsidP="00386552">
      <w:pPr>
        <w:pStyle w:val="ListParagraph"/>
        <w:widowControl w:val="0"/>
        <w:numPr>
          <w:ilvl w:val="0"/>
          <w:numId w:val="21"/>
        </w:numPr>
        <w:spacing w:after="0" w:line="360" w:lineRule="auto"/>
        <w:ind w:left="851" w:right="1"/>
        <w:jc w:val="both"/>
        <w:rPr>
          <w:rFonts w:ascii="Arial" w:hAnsi="Arial" w:cs="Arial"/>
        </w:rPr>
      </w:pPr>
      <w:r w:rsidRPr="00386552">
        <w:rPr>
          <w:rFonts w:ascii="Arial" w:hAnsi="Arial" w:cs="Arial"/>
          <w:i/>
        </w:rPr>
        <w:t>Sinergitas</w:t>
      </w:r>
      <w:r w:rsidRPr="00386552">
        <w:rPr>
          <w:rFonts w:ascii="Arial" w:hAnsi="Arial" w:cs="Arial"/>
        </w:rPr>
        <w:t xml:space="preserve"> dan </w:t>
      </w:r>
      <w:r w:rsidRPr="00386552">
        <w:rPr>
          <w:rFonts w:ascii="Arial" w:hAnsi="Arial" w:cs="Arial"/>
          <w:i/>
        </w:rPr>
        <w:t>konektivitas</w:t>
      </w:r>
      <w:r w:rsidRPr="00386552">
        <w:rPr>
          <w:rFonts w:ascii="Arial" w:hAnsi="Arial" w:cs="Arial"/>
          <w:b/>
        </w:rPr>
        <w:t xml:space="preserve"> </w:t>
      </w:r>
      <w:r w:rsidRPr="00386552">
        <w:rPr>
          <w:rFonts w:ascii="Arial" w:hAnsi="Arial" w:cs="Arial"/>
        </w:rPr>
        <w:t>dimaknai sebagai upaya melibatkan seluruh pemangku kepentingan dalam proses pembangunan dan adanya keterkaitan yang erat, intensif dan menyeluruh antarlevel pemerintahan melalui peningkatan ketersediaan infrastruktur atau sarana-prasarana yang memadai di perkotaan dan perdesaan.</w:t>
      </w:r>
    </w:p>
    <w:p w:rsidR="0045779C" w:rsidRPr="00386552" w:rsidRDefault="001A5C1D" w:rsidP="00386552">
      <w:pPr>
        <w:pStyle w:val="ListParagraph"/>
        <w:numPr>
          <w:ilvl w:val="0"/>
          <w:numId w:val="21"/>
        </w:numPr>
        <w:tabs>
          <w:tab w:val="left" w:pos="567"/>
        </w:tabs>
        <w:spacing w:after="0" w:line="360" w:lineRule="auto"/>
        <w:ind w:left="851"/>
        <w:jc w:val="both"/>
        <w:rPr>
          <w:rFonts w:ascii="Arial" w:hAnsi="Arial" w:cs="Arial"/>
        </w:rPr>
      </w:pPr>
      <w:r w:rsidRPr="00386552">
        <w:rPr>
          <w:rFonts w:ascii="Arial" w:hAnsi="Arial" w:cs="Arial"/>
          <w:i/>
        </w:rPr>
        <w:t>Daya saing</w:t>
      </w:r>
      <w:r w:rsidRPr="00386552">
        <w:rPr>
          <w:rFonts w:ascii="Arial" w:hAnsi="Arial" w:cs="Arial"/>
          <w:b/>
          <w:i/>
        </w:rPr>
        <w:t xml:space="preserve"> </w:t>
      </w:r>
      <w:r w:rsidRPr="00386552">
        <w:rPr>
          <w:rFonts w:ascii="Arial" w:hAnsi="Arial" w:cs="Arial"/>
        </w:rPr>
        <w:t>dimaknai sebagai kapasitas dan kemampuan berkompetisi yang dihasilkan Provinsi Kepulauan Bangka Belitung untuk menghadapi segala tantangan pembangunan dalam rangka mewujudkan kesejahteraan masyarakat Bangka Belitung.</w:t>
      </w:r>
    </w:p>
    <w:p w:rsidR="00996395" w:rsidRPr="00386552" w:rsidRDefault="00996395" w:rsidP="00386552">
      <w:pPr>
        <w:spacing w:after="0" w:line="360" w:lineRule="auto"/>
        <w:jc w:val="both"/>
        <w:rPr>
          <w:rFonts w:ascii="Arial" w:hAnsi="Arial" w:cs="Arial"/>
          <w:b/>
        </w:rPr>
      </w:pPr>
    </w:p>
    <w:p w:rsidR="00996395" w:rsidRPr="00386552" w:rsidRDefault="00996395" w:rsidP="00386552">
      <w:pPr>
        <w:spacing w:after="0" w:line="360" w:lineRule="auto"/>
        <w:ind w:left="567"/>
        <w:jc w:val="both"/>
        <w:rPr>
          <w:rFonts w:ascii="Arial" w:hAnsi="Arial" w:cs="Arial"/>
          <w:spacing w:val="-4"/>
        </w:rPr>
      </w:pPr>
      <w:r w:rsidRPr="00386552">
        <w:rPr>
          <w:rFonts w:ascii="Arial" w:hAnsi="Arial" w:cs="Arial"/>
          <w:spacing w:val="-4"/>
        </w:rPr>
        <w:lastRenderedPageBreak/>
        <w:t xml:space="preserve">Dalam upaya untuk mencapai visi pembangunan di atas, maka ada 5 (lima) misi pembangunan Provinsi Kepulauan Bangka Belitung Periode 2012 – 2017, yaitu: </w:t>
      </w:r>
    </w:p>
    <w:p w:rsidR="00996395" w:rsidRPr="00386552" w:rsidRDefault="00996395" w:rsidP="00386552">
      <w:pPr>
        <w:pStyle w:val="ListParagraph"/>
        <w:numPr>
          <w:ilvl w:val="0"/>
          <w:numId w:val="23"/>
        </w:numPr>
        <w:spacing w:after="0" w:line="360" w:lineRule="auto"/>
        <w:ind w:left="993"/>
        <w:jc w:val="both"/>
        <w:rPr>
          <w:rFonts w:ascii="Arial" w:hAnsi="Arial" w:cs="Arial"/>
        </w:rPr>
      </w:pPr>
      <w:r w:rsidRPr="00386552">
        <w:rPr>
          <w:rFonts w:ascii="Arial" w:hAnsi="Arial" w:cs="Arial"/>
        </w:rPr>
        <w:t xml:space="preserve">Mengembangkan ekonomi kerakyatan melalui penguatan kapasitas lembaga ekonomi rakyat </w:t>
      </w:r>
      <w:r w:rsidRPr="00386552">
        <w:rPr>
          <w:rFonts w:ascii="Arial" w:hAnsi="Arial" w:cs="Arial"/>
          <w:bCs/>
          <w:iCs/>
        </w:rPr>
        <w:t xml:space="preserve">untuk menciptakan sentra-sentra pembangunan produk unggulan wilayah perdesaan/kecamatan/kabupaten/ kota sesuai dengan kultur dan potensi wilayah </w:t>
      </w:r>
      <w:r w:rsidRPr="00386552">
        <w:rPr>
          <w:rFonts w:ascii="Arial" w:hAnsi="Arial" w:cs="Arial"/>
        </w:rPr>
        <w:t>bagi mewujudkan keseimbangan pembangunan antarwilayah dan antarsektoral.</w:t>
      </w:r>
    </w:p>
    <w:p w:rsidR="00996395" w:rsidRPr="00386552" w:rsidRDefault="00996395" w:rsidP="00386552">
      <w:pPr>
        <w:pStyle w:val="ListParagraph"/>
        <w:numPr>
          <w:ilvl w:val="0"/>
          <w:numId w:val="23"/>
        </w:numPr>
        <w:spacing w:after="0" w:line="360" w:lineRule="auto"/>
        <w:ind w:left="993"/>
        <w:jc w:val="both"/>
        <w:rPr>
          <w:rFonts w:ascii="Arial" w:hAnsi="Arial" w:cs="Arial"/>
        </w:rPr>
      </w:pPr>
      <w:r w:rsidRPr="00386552">
        <w:rPr>
          <w:rFonts w:ascii="Arial" w:hAnsi="Arial" w:cs="Arial"/>
        </w:rPr>
        <w:t>Meningkatkan Pemberdayaan Masyarakat (</w:t>
      </w:r>
      <w:r w:rsidRPr="00386552">
        <w:rPr>
          <w:rFonts w:ascii="Arial" w:hAnsi="Arial" w:cs="Arial"/>
          <w:i/>
        </w:rPr>
        <w:t>Society Empowerment</w:t>
      </w:r>
      <w:r w:rsidRPr="00386552">
        <w:rPr>
          <w:rFonts w:ascii="Arial" w:hAnsi="Arial" w:cs="Arial"/>
        </w:rPr>
        <w:t>) dan Kualitas Sumber Daya Manusia (SDM) melalui keterlibatan secara aktif masyarakat melalui kemitraan pembangunan desa dan kota secara mandiri dengan pemenuhan terhadap kualitas kebutuhan dasar masyarakat Provinsi Kepulauan Bangka Belitung.</w:t>
      </w:r>
    </w:p>
    <w:p w:rsidR="00996395" w:rsidRPr="00386552" w:rsidRDefault="00996395" w:rsidP="00386552">
      <w:pPr>
        <w:pStyle w:val="ListParagraph"/>
        <w:numPr>
          <w:ilvl w:val="0"/>
          <w:numId w:val="23"/>
        </w:numPr>
        <w:spacing w:after="0" w:line="360" w:lineRule="auto"/>
        <w:ind w:left="993"/>
        <w:jc w:val="both"/>
        <w:rPr>
          <w:rFonts w:ascii="Arial" w:hAnsi="Arial" w:cs="Arial"/>
        </w:rPr>
      </w:pPr>
      <w:r w:rsidRPr="00386552">
        <w:rPr>
          <w:rFonts w:ascii="Arial" w:hAnsi="Arial" w:cs="Arial"/>
        </w:rPr>
        <w:t xml:space="preserve">Meningkatkan pengelolaan lingkungan hidup dan pengendalian tata ruang dengan memperhatikan keseimbangan pembangunan ekonomi, sosial, budaya, pemanfaatan SDA pembangunan sarana dan prasarana serta </w:t>
      </w:r>
      <w:r w:rsidRPr="00386552">
        <w:rPr>
          <w:rFonts w:ascii="Arial" w:hAnsi="Arial" w:cs="Arial"/>
          <w:bCs/>
          <w:iCs/>
        </w:rPr>
        <w:t xml:space="preserve">melakukan upaya rehabilitasi, reklamasi dan refungsionalisasi terhadap lahan-lahan kritis menjadi lahan produktif </w:t>
      </w:r>
      <w:r w:rsidRPr="00386552">
        <w:rPr>
          <w:rFonts w:ascii="Arial" w:hAnsi="Arial" w:cs="Arial"/>
        </w:rPr>
        <w:t xml:space="preserve">melalui penataan tata ruang yang harmonis sesuai dengan peruntukannya </w:t>
      </w:r>
      <w:r w:rsidRPr="00386552">
        <w:rPr>
          <w:rFonts w:ascii="Arial" w:hAnsi="Arial" w:cs="Arial"/>
          <w:bCs/>
          <w:iCs/>
        </w:rPr>
        <w:t>dengan melibatkan pemerintah, swasta dan masyarakat secara terpadu dan bersinergi</w:t>
      </w:r>
      <w:r w:rsidRPr="00386552">
        <w:rPr>
          <w:rFonts w:ascii="Arial" w:hAnsi="Arial" w:cs="Arial"/>
        </w:rPr>
        <w:t>.</w:t>
      </w:r>
    </w:p>
    <w:p w:rsidR="00996395" w:rsidRPr="00386552" w:rsidRDefault="00996395" w:rsidP="00386552">
      <w:pPr>
        <w:pStyle w:val="ListParagraph"/>
        <w:numPr>
          <w:ilvl w:val="0"/>
          <w:numId w:val="23"/>
        </w:numPr>
        <w:spacing w:after="0" w:line="360" w:lineRule="auto"/>
        <w:ind w:left="993"/>
        <w:jc w:val="both"/>
        <w:rPr>
          <w:rFonts w:ascii="Arial" w:hAnsi="Arial" w:cs="Arial"/>
        </w:rPr>
      </w:pPr>
      <w:r w:rsidRPr="00386552">
        <w:rPr>
          <w:rFonts w:ascii="Arial" w:hAnsi="Arial" w:cs="Arial"/>
          <w:bCs/>
          <w:iCs/>
        </w:rPr>
        <w:t xml:space="preserve">Mempercepat pembangunan infrastruktur wilayah dan mengembangkan wilayah strategis dan cepat tumbuh untuk meningkatkan daya saing daerah dan memperkuat pondasi ekonomi daerah dalam rangka menghadapi era globalisasi dan keterbukaan persaingan global. </w:t>
      </w:r>
    </w:p>
    <w:p w:rsidR="00996395" w:rsidRPr="00386552" w:rsidRDefault="00996395" w:rsidP="00386552">
      <w:pPr>
        <w:pStyle w:val="ListParagraph"/>
        <w:numPr>
          <w:ilvl w:val="0"/>
          <w:numId w:val="23"/>
        </w:numPr>
        <w:spacing w:after="0" w:line="360" w:lineRule="auto"/>
        <w:ind w:left="993"/>
        <w:jc w:val="both"/>
        <w:rPr>
          <w:rFonts w:ascii="Arial" w:hAnsi="Arial" w:cs="Arial"/>
        </w:rPr>
      </w:pPr>
      <w:r w:rsidRPr="00386552">
        <w:rPr>
          <w:rFonts w:ascii="Arial" w:hAnsi="Arial" w:cs="Arial"/>
        </w:rPr>
        <w:t xml:space="preserve">Mewujudkan </w:t>
      </w:r>
      <w:r w:rsidRPr="00386552">
        <w:rPr>
          <w:rFonts w:ascii="Arial" w:hAnsi="Arial" w:cs="Arial"/>
          <w:i/>
        </w:rPr>
        <w:t>good governance</w:t>
      </w:r>
      <w:r w:rsidRPr="00386552">
        <w:rPr>
          <w:rFonts w:ascii="Arial" w:hAnsi="Arial" w:cs="Arial"/>
        </w:rPr>
        <w:t xml:space="preserve"> dalam rangka mencapai </w:t>
      </w:r>
      <w:r w:rsidRPr="00386552">
        <w:rPr>
          <w:rFonts w:ascii="Arial" w:hAnsi="Arial" w:cs="Arial"/>
          <w:i/>
        </w:rPr>
        <w:t>clean government</w:t>
      </w:r>
      <w:r w:rsidRPr="00386552">
        <w:rPr>
          <w:rFonts w:ascii="Arial" w:hAnsi="Arial" w:cs="Arial"/>
        </w:rPr>
        <w:t xml:space="preserve"> melalui penciptaan etos kerja dan kualitas pelayanan birokrasi dengan penguatan kelembagaan dan penyusunan Peraturan Daerah yang berkualitas bagi pelayanan masyarakat Bangka Belitung.</w:t>
      </w:r>
    </w:p>
    <w:p w:rsidR="00C61037" w:rsidRPr="00386552" w:rsidRDefault="00C61037" w:rsidP="00386552">
      <w:pPr>
        <w:pStyle w:val="ListParagraph"/>
        <w:spacing w:after="0" w:line="360" w:lineRule="auto"/>
        <w:ind w:left="993"/>
        <w:jc w:val="both"/>
        <w:rPr>
          <w:rFonts w:ascii="Arial" w:hAnsi="Arial" w:cs="Arial"/>
        </w:rPr>
      </w:pPr>
    </w:p>
    <w:p w:rsidR="00C61037" w:rsidRPr="00386552" w:rsidRDefault="00C61037" w:rsidP="00386552">
      <w:pPr>
        <w:pStyle w:val="ListParagraph"/>
        <w:spacing w:after="0" w:line="360" w:lineRule="auto"/>
        <w:ind w:left="567"/>
        <w:jc w:val="both"/>
        <w:rPr>
          <w:rFonts w:ascii="Arial" w:hAnsi="Arial" w:cs="Arial"/>
        </w:rPr>
      </w:pPr>
      <w:r w:rsidRPr="00386552">
        <w:rPr>
          <w:rFonts w:ascii="Arial" w:hAnsi="Arial" w:cs="Arial"/>
        </w:rPr>
        <w:t xml:space="preserve">Berdasarkan Visi dan Misi Kepala Daerah dan Wakil Kepala Daerah Terpilih yang tertuang dalam RPJMD (2012-2017) Provinsi Kepulauan </w:t>
      </w:r>
      <w:r w:rsidRPr="00386552">
        <w:rPr>
          <w:rFonts w:ascii="Arial" w:hAnsi="Arial" w:cs="Arial"/>
        </w:rPr>
        <w:lastRenderedPageBreak/>
        <w:t xml:space="preserve">Bangka Belitung, tugas dan fungsi Badan Kepegawaian Daerah melekat pada Misi ke 5 yaitu “Mewujudkan </w:t>
      </w:r>
      <w:r w:rsidRPr="00386552">
        <w:rPr>
          <w:rFonts w:ascii="Arial" w:hAnsi="Arial" w:cs="Arial"/>
          <w:i/>
        </w:rPr>
        <w:t>good governance</w:t>
      </w:r>
      <w:r w:rsidRPr="00386552">
        <w:rPr>
          <w:rFonts w:ascii="Arial" w:hAnsi="Arial" w:cs="Arial"/>
        </w:rPr>
        <w:t xml:space="preserve"> dalam rangka mencapai </w:t>
      </w:r>
      <w:r w:rsidRPr="00386552">
        <w:rPr>
          <w:rFonts w:ascii="Arial" w:hAnsi="Arial" w:cs="Arial"/>
          <w:i/>
        </w:rPr>
        <w:t>clean government</w:t>
      </w:r>
      <w:r w:rsidRPr="00386552">
        <w:rPr>
          <w:rFonts w:ascii="Arial" w:hAnsi="Arial" w:cs="Arial"/>
        </w:rPr>
        <w:t xml:space="preserve"> melalui penciptaan etos kerja dan kualitas pelayanan birokrasi dengan penguatan kelembagaan dan penyusunan Peraturan Daerah yang berkualitas bagi pelayanan masyarakat Bangka Belitung”.</w:t>
      </w:r>
    </w:p>
    <w:p w:rsidR="00341496" w:rsidRPr="00386552" w:rsidRDefault="00341496" w:rsidP="00386552">
      <w:pPr>
        <w:spacing w:after="0" w:line="360" w:lineRule="auto"/>
        <w:jc w:val="both"/>
        <w:rPr>
          <w:rFonts w:ascii="Arial" w:hAnsi="Arial" w:cs="Arial"/>
          <w:b/>
        </w:rPr>
      </w:pPr>
    </w:p>
    <w:sectPr w:rsidR="00341496" w:rsidRPr="00386552" w:rsidSect="00F471B5">
      <w:headerReference w:type="default" r:id="rId10"/>
      <w:footerReference w:type="default" r:id="rId11"/>
      <w:pgSz w:w="11907" w:h="16840" w:code="9"/>
      <w:pgMar w:top="2268" w:right="1701" w:bottom="1701" w:left="2268" w:header="850" w:footer="567" w:gutter="0"/>
      <w:pgNumType w:start="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D1B" w:rsidRDefault="00364D1B" w:rsidP="00664DBA">
      <w:pPr>
        <w:spacing w:after="0" w:line="240" w:lineRule="auto"/>
      </w:pPr>
      <w:r>
        <w:separator/>
      </w:r>
    </w:p>
  </w:endnote>
  <w:endnote w:type="continuationSeparator" w:id="0">
    <w:p w:rsidR="00364D1B" w:rsidRDefault="00364D1B" w:rsidP="00664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40697"/>
      <w:docPartObj>
        <w:docPartGallery w:val="Page Numbers (Bottom of Page)"/>
        <w:docPartUnique/>
      </w:docPartObj>
    </w:sdtPr>
    <w:sdtEndPr/>
    <w:sdtContent>
      <w:p w:rsidR="008E6C0F" w:rsidRDefault="003D639B">
        <w:pPr>
          <w:pStyle w:val="Footer"/>
          <w:jc w:val="center"/>
        </w:pPr>
        <w:r>
          <w:fldChar w:fldCharType="begin"/>
        </w:r>
        <w:r>
          <w:instrText xml:space="preserve"> PAGE   \* MERGEFORMAT </w:instrText>
        </w:r>
        <w:r>
          <w:fldChar w:fldCharType="separate"/>
        </w:r>
        <w:r w:rsidR="00937883">
          <w:rPr>
            <w:noProof/>
          </w:rPr>
          <w:t>35</w:t>
        </w:r>
        <w:r>
          <w:rPr>
            <w:noProof/>
          </w:rPr>
          <w:fldChar w:fldCharType="end"/>
        </w:r>
      </w:p>
    </w:sdtContent>
  </w:sdt>
  <w:p w:rsidR="00664DBA" w:rsidRDefault="00664D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D1B" w:rsidRDefault="00364D1B" w:rsidP="00664DBA">
      <w:pPr>
        <w:spacing w:after="0" w:line="240" w:lineRule="auto"/>
      </w:pPr>
      <w:r>
        <w:separator/>
      </w:r>
    </w:p>
  </w:footnote>
  <w:footnote w:type="continuationSeparator" w:id="0">
    <w:p w:rsidR="00364D1B" w:rsidRDefault="00364D1B" w:rsidP="00664D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920"/>
      <w:gridCol w:w="1248"/>
    </w:tblGrid>
    <w:tr w:rsidR="00080A00" w:rsidRPr="00C04F44" w:rsidTr="007C78BA">
      <w:trPr>
        <w:trHeight w:val="288"/>
      </w:trPr>
      <w:tc>
        <w:tcPr>
          <w:tcW w:w="6919" w:type="dxa"/>
        </w:tcPr>
        <w:p w:rsidR="00080A00" w:rsidRPr="002C36E0" w:rsidRDefault="00080A00" w:rsidP="007C78BA">
          <w:pPr>
            <w:pStyle w:val="Header"/>
            <w:jc w:val="right"/>
            <w:rPr>
              <w:rFonts w:ascii="Arial" w:eastAsia="Times New Roman" w:hAnsi="Arial" w:cs="Arial"/>
              <w:sz w:val="16"/>
              <w:szCs w:val="16"/>
            </w:rPr>
          </w:pPr>
          <w:r w:rsidRPr="002C36E0">
            <w:rPr>
              <w:rFonts w:ascii="Arial" w:eastAsia="Times New Roman" w:hAnsi="Arial" w:cs="Arial"/>
              <w:sz w:val="16"/>
              <w:szCs w:val="16"/>
            </w:rPr>
            <w:t xml:space="preserve">RENCANA STRATEGIS </w:t>
          </w:r>
          <w:r>
            <w:rPr>
              <w:rFonts w:ascii="Arial" w:eastAsia="Times New Roman" w:hAnsi="Arial" w:cs="Arial"/>
              <w:sz w:val="16"/>
              <w:szCs w:val="16"/>
            </w:rPr>
            <w:t>(RENSTRA)</w:t>
          </w:r>
          <w:r w:rsidR="00386552">
            <w:rPr>
              <w:rFonts w:ascii="Arial" w:eastAsia="Times New Roman" w:hAnsi="Arial" w:cs="Arial"/>
              <w:sz w:val="16"/>
              <w:szCs w:val="16"/>
            </w:rPr>
            <w:t xml:space="preserve"> PERUBAHAN </w:t>
          </w:r>
          <w:r>
            <w:rPr>
              <w:rFonts w:ascii="Arial" w:eastAsia="Times New Roman" w:hAnsi="Arial" w:cs="Arial"/>
              <w:sz w:val="16"/>
              <w:szCs w:val="16"/>
            </w:rPr>
            <w:t xml:space="preserve"> </w:t>
          </w:r>
          <w:r w:rsidR="00800989">
            <w:rPr>
              <w:rFonts w:ascii="Arial" w:eastAsia="Times New Roman" w:hAnsi="Arial" w:cs="Arial"/>
              <w:sz w:val="16"/>
              <w:szCs w:val="16"/>
            </w:rPr>
            <w:t>BK</w:t>
          </w:r>
          <w:r w:rsidR="00386552">
            <w:rPr>
              <w:rFonts w:ascii="Arial" w:eastAsia="Times New Roman" w:hAnsi="Arial" w:cs="Arial"/>
              <w:sz w:val="16"/>
              <w:szCs w:val="16"/>
            </w:rPr>
            <w:t>PSDM</w:t>
          </w:r>
          <w:r w:rsidR="00800989">
            <w:rPr>
              <w:rFonts w:ascii="Arial" w:eastAsia="Times New Roman" w:hAnsi="Arial" w:cs="Arial"/>
              <w:sz w:val="16"/>
              <w:szCs w:val="16"/>
            </w:rPr>
            <w:t>D</w:t>
          </w:r>
          <w:r w:rsidRPr="002C36E0">
            <w:rPr>
              <w:rFonts w:ascii="Arial" w:eastAsia="Times New Roman" w:hAnsi="Arial" w:cs="Arial"/>
              <w:sz w:val="16"/>
              <w:szCs w:val="16"/>
            </w:rPr>
            <w:t xml:space="preserve"> PROV. KEP. BABEL</w:t>
          </w:r>
        </w:p>
      </w:tc>
      <w:tc>
        <w:tcPr>
          <w:tcW w:w="1248" w:type="dxa"/>
          <w:shd w:val="clear" w:color="auto" w:fill="auto"/>
        </w:tcPr>
        <w:p w:rsidR="00080A00" w:rsidRPr="002C36E0" w:rsidRDefault="00080A00" w:rsidP="007C78BA">
          <w:pPr>
            <w:pStyle w:val="Header"/>
            <w:rPr>
              <w:rFonts w:ascii="Arial" w:eastAsia="Times New Roman" w:hAnsi="Arial" w:cs="Arial"/>
              <w:b/>
              <w:bCs/>
              <w:sz w:val="20"/>
              <w:szCs w:val="20"/>
            </w:rPr>
          </w:pPr>
          <w:r w:rsidRPr="002C36E0">
            <w:rPr>
              <w:rFonts w:ascii="Arial" w:eastAsia="Times New Roman" w:hAnsi="Arial" w:cs="Arial"/>
              <w:b/>
              <w:bCs/>
              <w:sz w:val="20"/>
              <w:szCs w:val="20"/>
            </w:rPr>
            <w:t>2012-2017</w:t>
          </w:r>
        </w:p>
      </w:tc>
    </w:tr>
  </w:tbl>
  <w:p w:rsidR="00080A00" w:rsidRDefault="00080A00" w:rsidP="00080A00">
    <w:pPr>
      <w:pStyle w:val="Header"/>
    </w:pPr>
  </w:p>
  <w:p w:rsidR="00080A00" w:rsidRDefault="00080A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7CA5"/>
    <w:multiLevelType w:val="hybridMultilevel"/>
    <w:tmpl w:val="4CA4959C"/>
    <w:lvl w:ilvl="0" w:tplc="A04048E6">
      <w:start w:val="1"/>
      <w:numFmt w:val="decimal"/>
      <w:lvlText w:val="%1."/>
      <w:lvlJc w:val="left"/>
      <w:pPr>
        <w:ind w:left="135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7525945"/>
    <w:multiLevelType w:val="hybridMultilevel"/>
    <w:tmpl w:val="C87CEBD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7CB774C"/>
    <w:multiLevelType w:val="hybridMultilevel"/>
    <w:tmpl w:val="DA381302"/>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3">
    <w:nsid w:val="17FB3A8B"/>
    <w:multiLevelType w:val="hybridMultilevel"/>
    <w:tmpl w:val="FD86AE64"/>
    <w:lvl w:ilvl="0" w:tplc="0421000F">
      <w:start w:val="1"/>
      <w:numFmt w:val="decimal"/>
      <w:lvlText w:val="%1."/>
      <w:lvlJc w:val="left"/>
      <w:pPr>
        <w:ind w:left="1350" w:hanging="360"/>
      </w:p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4">
    <w:nsid w:val="1ECA7028"/>
    <w:multiLevelType w:val="hybridMultilevel"/>
    <w:tmpl w:val="1A4AFF9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55A158E"/>
    <w:multiLevelType w:val="multilevel"/>
    <w:tmpl w:val="6BB6AC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8A1562D"/>
    <w:multiLevelType w:val="hybridMultilevel"/>
    <w:tmpl w:val="8B2A4830"/>
    <w:lvl w:ilvl="0" w:tplc="C168628E">
      <w:start w:val="1"/>
      <w:numFmt w:val="decimal"/>
      <w:lvlText w:val="%1."/>
      <w:lvlJc w:val="left"/>
      <w:pPr>
        <w:ind w:left="360" w:hanging="360"/>
      </w:pPr>
      <w:rPr>
        <w:rFonts w:ascii="Tahoma" w:hAnsi="Tahoma" w:cs="Tahom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8140966"/>
    <w:multiLevelType w:val="multilevel"/>
    <w:tmpl w:val="4B402742"/>
    <w:lvl w:ilvl="0">
      <w:start w:val="2"/>
      <w:numFmt w:val="none"/>
      <w:lvlText w:val="3.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3F3A5EDF"/>
    <w:multiLevelType w:val="hybridMultilevel"/>
    <w:tmpl w:val="A074F526"/>
    <w:lvl w:ilvl="0" w:tplc="04210001">
      <w:start w:val="1"/>
      <w:numFmt w:val="bullet"/>
      <w:lvlText w:val=""/>
      <w:lvlJc w:val="left"/>
      <w:pPr>
        <w:ind w:left="2175" w:hanging="360"/>
      </w:pPr>
      <w:rPr>
        <w:rFonts w:ascii="Symbol" w:hAnsi="Symbol" w:hint="default"/>
      </w:rPr>
    </w:lvl>
    <w:lvl w:ilvl="1" w:tplc="04210003" w:tentative="1">
      <w:start w:val="1"/>
      <w:numFmt w:val="bullet"/>
      <w:lvlText w:val="o"/>
      <w:lvlJc w:val="left"/>
      <w:pPr>
        <w:ind w:left="2895" w:hanging="360"/>
      </w:pPr>
      <w:rPr>
        <w:rFonts w:ascii="Courier New" w:hAnsi="Courier New" w:cs="Courier New" w:hint="default"/>
      </w:rPr>
    </w:lvl>
    <w:lvl w:ilvl="2" w:tplc="04210005" w:tentative="1">
      <w:start w:val="1"/>
      <w:numFmt w:val="bullet"/>
      <w:lvlText w:val=""/>
      <w:lvlJc w:val="left"/>
      <w:pPr>
        <w:ind w:left="3615" w:hanging="360"/>
      </w:pPr>
      <w:rPr>
        <w:rFonts w:ascii="Wingdings" w:hAnsi="Wingdings" w:hint="default"/>
      </w:rPr>
    </w:lvl>
    <w:lvl w:ilvl="3" w:tplc="04210001" w:tentative="1">
      <w:start w:val="1"/>
      <w:numFmt w:val="bullet"/>
      <w:lvlText w:val=""/>
      <w:lvlJc w:val="left"/>
      <w:pPr>
        <w:ind w:left="4335" w:hanging="360"/>
      </w:pPr>
      <w:rPr>
        <w:rFonts w:ascii="Symbol" w:hAnsi="Symbol" w:hint="default"/>
      </w:rPr>
    </w:lvl>
    <w:lvl w:ilvl="4" w:tplc="04210003" w:tentative="1">
      <w:start w:val="1"/>
      <w:numFmt w:val="bullet"/>
      <w:lvlText w:val="o"/>
      <w:lvlJc w:val="left"/>
      <w:pPr>
        <w:ind w:left="5055" w:hanging="360"/>
      </w:pPr>
      <w:rPr>
        <w:rFonts w:ascii="Courier New" w:hAnsi="Courier New" w:cs="Courier New" w:hint="default"/>
      </w:rPr>
    </w:lvl>
    <w:lvl w:ilvl="5" w:tplc="04210005" w:tentative="1">
      <w:start w:val="1"/>
      <w:numFmt w:val="bullet"/>
      <w:lvlText w:val=""/>
      <w:lvlJc w:val="left"/>
      <w:pPr>
        <w:ind w:left="5775" w:hanging="360"/>
      </w:pPr>
      <w:rPr>
        <w:rFonts w:ascii="Wingdings" w:hAnsi="Wingdings" w:hint="default"/>
      </w:rPr>
    </w:lvl>
    <w:lvl w:ilvl="6" w:tplc="04210001" w:tentative="1">
      <w:start w:val="1"/>
      <w:numFmt w:val="bullet"/>
      <w:lvlText w:val=""/>
      <w:lvlJc w:val="left"/>
      <w:pPr>
        <w:ind w:left="6495" w:hanging="360"/>
      </w:pPr>
      <w:rPr>
        <w:rFonts w:ascii="Symbol" w:hAnsi="Symbol" w:hint="default"/>
      </w:rPr>
    </w:lvl>
    <w:lvl w:ilvl="7" w:tplc="04210003" w:tentative="1">
      <w:start w:val="1"/>
      <w:numFmt w:val="bullet"/>
      <w:lvlText w:val="o"/>
      <w:lvlJc w:val="left"/>
      <w:pPr>
        <w:ind w:left="7215" w:hanging="360"/>
      </w:pPr>
      <w:rPr>
        <w:rFonts w:ascii="Courier New" w:hAnsi="Courier New" w:cs="Courier New" w:hint="default"/>
      </w:rPr>
    </w:lvl>
    <w:lvl w:ilvl="8" w:tplc="04210005" w:tentative="1">
      <w:start w:val="1"/>
      <w:numFmt w:val="bullet"/>
      <w:lvlText w:val=""/>
      <w:lvlJc w:val="left"/>
      <w:pPr>
        <w:ind w:left="7935" w:hanging="360"/>
      </w:pPr>
      <w:rPr>
        <w:rFonts w:ascii="Wingdings" w:hAnsi="Wingdings" w:hint="default"/>
      </w:rPr>
    </w:lvl>
  </w:abstractNum>
  <w:abstractNum w:abstractNumId="9">
    <w:nsid w:val="4BC051BA"/>
    <w:multiLevelType w:val="hybridMultilevel"/>
    <w:tmpl w:val="472A9CB6"/>
    <w:lvl w:ilvl="0" w:tplc="63DC6AC8">
      <w:start w:val="1"/>
      <w:numFmt w:val="decimal"/>
      <w:lvlText w:val="%1."/>
      <w:lvlJc w:val="left"/>
      <w:pPr>
        <w:ind w:left="360" w:hanging="360"/>
      </w:pPr>
      <w:rPr>
        <w:rFonts w:hint="default"/>
        <w:b w:val="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nsid w:val="4CA235EB"/>
    <w:multiLevelType w:val="hybridMultilevel"/>
    <w:tmpl w:val="763C75F0"/>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1">
    <w:nsid w:val="4CE538F3"/>
    <w:multiLevelType w:val="hybridMultilevel"/>
    <w:tmpl w:val="1EE6BDA2"/>
    <w:lvl w:ilvl="0" w:tplc="04210019">
      <w:start w:val="1"/>
      <w:numFmt w:val="lowerLetter"/>
      <w:lvlText w:val="%1."/>
      <w:lvlJc w:val="left"/>
      <w:pPr>
        <w:ind w:left="1647" w:hanging="360"/>
      </w:pPr>
    </w:lvl>
    <w:lvl w:ilvl="1" w:tplc="04210019" w:tentative="1">
      <w:start w:val="1"/>
      <w:numFmt w:val="lowerLetter"/>
      <w:lvlText w:val="%2."/>
      <w:lvlJc w:val="left"/>
      <w:pPr>
        <w:ind w:left="2367" w:hanging="360"/>
      </w:pPr>
    </w:lvl>
    <w:lvl w:ilvl="2" w:tplc="0421001B" w:tentative="1">
      <w:start w:val="1"/>
      <w:numFmt w:val="lowerRoman"/>
      <w:lvlText w:val="%3."/>
      <w:lvlJc w:val="right"/>
      <w:pPr>
        <w:ind w:left="3087" w:hanging="180"/>
      </w:pPr>
    </w:lvl>
    <w:lvl w:ilvl="3" w:tplc="0421000F" w:tentative="1">
      <w:start w:val="1"/>
      <w:numFmt w:val="decimal"/>
      <w:lvlText w:val="%4."/>
      <w:lvlJc w:val="left"/>
      <w:pPr>
        <w:ind w:left="3807" w:hanging="360"/>
      </w:pPr>
    </w:lvl>
    <w:lvl w:ilvl="4" w:tplc="04210019" w:tentative="1">
      <w:start w:val="1"/>
      <w:numFmt w:val="lowerLetter"/>
      <w:lvlText w:val="%5."/>
      <w:lvlJc w:val="left"/>
      <w:pPr>
        <w:ind w:left="4527" w:hanging="360"/>
      </w:pPr>
    </w:lvl>
    <w:lvl w:ilvl="5" w:tplc="0421001B" w:tentative="1">
      <w:start w:val="1"/>
      <w:numFmt w:val="lowerRoman"/>
      <w:lvlText w:val="%6."/>
      <w:lvlJc w:val="right"/>
      <w:pPr>
        <w:ind w:left="5247" w:hanging="180"/>
      </w:pPr>
    </w:lvl>
    <w:lvl w:ilvl="6" w:tplc="0421000F" w:tentative="1">
      <w:start w:val="1"/>
      <w:numFmt w:val="decimal"/>
      <w:lvlText w:val="%7."/>
      <w:lvlJc w:val="left"/>
      <w:pPr>
        <w:ind w:left="5967" w:hanging="360"/>
      </w:pPr>
    </w:lvl>
    <w:lvl w:ilvl="7" w:tplc="04210019" w:tentative="1">
      <w:start w:val="1"/>
      <w:numFmt w:val="lowerLetter"/>
      <w:lvlText w:val="%8."/>
      <w:lvlJc w:val="left"/>
      <w:pPr>
        <w:ind w:left="6687" w:hanging="360"/>
      </w:pPr>
    </w:lvl>
    <w:lvl w:ilvl="8" w:tplc="0421001B" w:tentative="1">
      <w:start w:val="1"/>
      <w:numFmt w:val="lowerRoman"/>
      <w:lvlText w:val="%9."/>
      <w:lvlJc w:val="right"/>
      <w:pPr>
        <w:ind w:left="7407" w:hanging="180"/>
      </w:pPr>
    </w:lvl>
  </w:abstractNum>
  <w:abstractNum w:abstractNumId="12">
    <w:nsid w:val="4E055F80"/>
    <w:multiLevelType w:val="hybridMultilevel"/>
    <w:tmpl w:val="063696AA"/>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13">
    <w:nsid w:val="53482FC7"/>
    <w:multiLevelType w:val="hybridMultilevel"/>
    <w:tmpl w:val="53229222"/>
    <w:lvl w:ilvl="0" w:tplc="67B03E74">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4">
    <w:nsid w:val="539E24F3"/>
    <w:multiLevelType w:val="hybridMultilevel"/>
    <w:tmpl w:val="78CA5AB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DD24EA0"/>
    <w:multiLevelType w:val="multilevel"/>
    <w:tmpl w:val="4F1E8DAE"/>
    <w:lvl w:ilvl="0">
      <w:start w:val="1"/>
      <w:numFmt w:val="decimal"/>
      <w:lvlText w:val="3.%1"/>
      <w:lvlJc w:val="left"/>
      <w:pPr>
        <w:ind w:left="360" w:hanging="360"/>
      </w:pPr>
      <w:rPr>
        <w:rFonts w:hint="default"/>
        <w:b/>
      </w:rPr>
    </w:lvl>
    <w:lvl w:ilvl="1">
      <w:start w:val="1"/>
      <w:numFmt w:val="decimal"/>
      <w:lvlText w:val="%1.%2."/>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FBE0AD7"/>
    <w:multiLevelType w:val="hybridMultilevel"/>
    <w:tmpl w:val="354ABB1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4BC30C0"/>
    <w:multiLevelType w:val="multilevel"/>
    <w:tmpl w:val="0421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798E1531"/>
    <w:multiLevelType w:val="hybridMultilevel"/>
    <w:tmpl w:val="61BCDE9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7B17074A"/>
    <w:multiLevelType w:val="multilevel"/>
    <w:tmpl w:val="86587422"/>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0">
    <w:nsid w:val="7CDA0F26"/>
    <w:multiLevelType w:val="hybridMultilevel"/>
    <w:tmpl w:val="531014EA"/>
    <w:lvl w:ilvl="0" w:tplc="04210001">
      <w:start w:val="1"/>
      <w:numFmt w:val="bullet"/>
      <w:lvlText w:val=""/>
      <w:lvlJc w:val="left"/>
      <w:pPr>
        <w:ind w:left="2705" w:hanging="360"/>
      </w:pPr>
      <w:rPr>
        <w:rFonts w:ascii="Symbol" w:hAnsi="Symbol" w:hint="default"/>
      </w:rPr>
    </w:lvl>
    <w:lvl w:ilvl="1" w:tplc="04210003" w:tentative="1">
      <w:start w:val="1"/>
      <w:numFmt w:val="bullet"/>
      <w:lvlText w:val="o"/>
      <w:lvlJc w:val="left"/>
      <w:pPr>
        <w:ind w:left="3425" w:hanging="360"/>
      </w:pPr>
      <w:rPr>
        <w:rFonts w:ascii="Courier New" w:hAnsi="Courier New" w:cs="Courier New" w:hint="default"/>
      </w:rPr>
    </w:lvl>
    <w:lvl w:ilvl="2" w:tplc="04210005" w:tentative="1">
      <w:start w:val="1"/>
      <w:numFmt w:val="bullet"/>
      <w:lvlText w:val=""/>
      <w:lvlJc w:val="left"/>
      <w:pPr>
        <w:ind w:left="4145" w:hanging="360"/>
      </w:pPr>
      <w:rPr>
        <w:rFonts w:ascii="Wingdings" w:hAnsi="Wingdings" w:hint="default"/>
      </w:rPr>
    </w:lvl>
    <w:lvl w:ilvl="3" w:tplc="04210001" w:tentative="1">
      <w:start w:val="1"/>
      <w:numFmt w:val="bullet"/>
      <w:lvlText w:val=""/>
      <w:lvlJc w:val="left"/>
      <w:pPr>
        <w:ind w:left="4865" w:hanging="360"/>
      </w:pPr>
      <w:rPr>
        <w:rFonts w:ascii="Symbol" w:hAnsi="Symbol" w:hint="default"/>
      </w:rPr>
    </w:lvl>
    <w:lvl w:ilvl="4" w:tplc="04210003" w:tentative="1">
      <w:start w:val="1"/>
      <w:numFmt w:val="bullet"/>
      <w:lvlText w:val="o"/>
      <w:lvlJc w:val="left"/>
      <w:pPr>
        <w:ind w:left="5585" w:hanging="360"/>
      </w:pPr>
      <w:rPr>
        <w:rFonts w:ascii="Courier New" w:hAnsi="Courier New" w:cs="Courier New" w:hint="default"/>
      </w:rPr>
    </w:lvl>
    <w:lvl w:ilvl="5" w:tplc="04210005" w:tentative="1">
      <w:start w:val="1"/>
      <w:numFmt w:val="bullet"/>
      <w:lvlText w:val=""/>
      <w:lvlJc w:val="left"/>
      <w:pPr>
        <w:ind w:left="6305" w:hanging="360"/>
      </w:pPr>
      <w:rPr>
        <w:rFonts w:ascii="Wingdings" w:hAnsi="Wingdings" w:hint="default"/>
      </w:rPr>
    </w:lvl>
    <w:lvl w:ilvl="6" w:tplc="04210001" w:tentative="1">
      <w:start w:val="1"/>
      <w:numFmt w:val="bullet"/>
      <w:lvlText w:val=""/>
      <w:lvlJc w:val="left"/>
      <w:pPr>
        <w:ind w:left="7025" w:hanging="360"/>
      </w:pPr>
      <w:rPr>
        <w:rFonts w:ascii="Symbol" w:hAnsi="Symbol" w:hint="default"/>
      </w:rPr>
    </w:lvl>
    <w:lvl w:ilvl="7" w:tplc="04210003" w:tentative="1">
      <w:start w:val="1"/>
      <w:numFmt w:val="bullet"/>
      <w:lvlText w:val="o"/>
      <w:lvlJc w:val="left"/>
      <w:pPr>
        <w:ind w:left="7745" w:hanging="360"/>
      </w:pPr>
      <w:rPr>
        <w:rFonts w:ascii="Courier New" w:hAnsi="Courier New" w:cs="Courier New" w:hint="default"/>
      </w:rPr>
    </w:lvl>
    <w:lvl w:ilvl="8" w:tplc="04210005" w:tentative="1">
      <w:start w:val="1"/>
      <w:numFmt w:val="bullet"/>
      <w:lvlText w:val=""/>
      <w:lvlJc w:val="left"/>
      <w:pPr>
        <w:ind w:left="8465" w:hanging="360"/>
      </w:pPr>
      <w:rPr>
        <w:rFonts w:ascii="Wingdings" w:hAnsi="Wingdings" w:hint="default"/>
      </w:rPr>
    </w:lvl>
  </w:abstractNum>
  <w:abstractNum w:abstractNumId="21">
    <w:nsid w:val="7EA71A01"/>
    <w:multiLevelType w:val="hybridMultilevel"/>
    <w:tmpl w:val="8F5E6C6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F3E4633"/>
    <w:multiLevelType w:val="hybridMultilevel"/>
    <w:tmpl w:val="958CB5C8"/>
    <w:lvl w:ilvl="0" w:tplc="5866D47E">
      <w:start w:val="1"/>
      <w:numFmt w:val="decimal"/>
      <w:lvlText w:val="%1."/>
      <w:lvlJc w:val="left"/>
      <w:pPr>
        <w:ind w:left="927" w:hanging="360"/>
      </w:pPr>
      <w:rPr>
        <w:rFonts w:ascii="Arial" w:hAnsi="Arial" w:cs="Arial" w:hint="default"/>
        <w:sz w:val="24"/>
        <w:szCs w:val="24"/>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5"/>
  </w:num>
  <w:num w:numId="2">
    <w:abstractNumId w:val="7"/>
  </w:num>
  <w:num w:numId="3">
    <w:abstractNumId w:val="15"/>
  </w:num>
  <w:num w:numId="4">
    <w:abstractNumId w:val="8"/>
  </w:num>
  <w:num w:numId="5">
    <w:abstractNumId w:val="20"/>
  </w:num>
  <w:num w:numId="6">
    <w:abstractNumId w:val="12"/>
  </w:num>
  <w:num w:numId="7">
    <w:abstractNumId w:val="2"/>
  </w:num>
  <w:num w:numId="8">
    <w:abstractNumId w:val="1"/>
  </w:num>
  <w:num w:numId="9">
    <w:abstractNumId w:val="3"/>
  </w:num>
  <w:num w:numId="10">
    <w:abstractNumId w:val="18"/>
  </w:num>
  <w:num w:numId="11">
    <w:abstractNumId w:val="16"/>
  </w:num>
  <w:num w:numId="12">
    <w:abstractNumId w:val="0"/>
  </w:num>
  <w:num w:numId="13">
    <w:abstractNumId w:val="4"/>
  </w:num>
  <w:num w:numId="14">
    <w:abstractNumId w:val="14"/>
  </w:num>
  <w:num w:numId="15">
    <w:abstractNumId w:val="21"/>
  </w:num>
  <w:num w:numId="16">
    <w:abstractNumId w:val="10"/>
  </w:num>
  <w:num w:numId="17">
    <w:abstractNumId w:val="22"/>
  </w:num>
  <w:num w:numId="18">
    <w:abstractNumId w:val="13"/>
  </w:num>
  <w:num w:numId="19">
    <w:abstractNumId w:val="11"/>
  </w:num>
  <w:num w:numId="20">
    <w:abstractNumId w:val="17"/>
  </w:num>
  <w:num w:numId="21">
    <w:abstractNumId w:val="6"/>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496"/>
    <w:rsid w:val="00003FEF"/>
    <w:rsid w:val="00013120"/>
    <w:rsid w:val="00041157"/>
    <w:rsid w:val="00050C72"/>
    <w:rsid w:val="000561BE"/>
    <w:rsid w:val="00080A00"/>
    <w:rsid w:val="000B05FB"/>
    <w:rsid w:val="000B1DAE"/>
    <w:rsid w:val="000B265F"/>
    <w:rsid w:val="000B4B94"/>
    <w:rsid w:val="000D2ADE"/>
    <w:rsid w:val="000D51E6"/>
    <w:rsid w:val="001369B3"/>
    <w:rsid w:val="001A3C0F"/>
    <w:rsid w:val="001A5C1D"/>
    <w:rsid w:val="001C457E"/>
    <w:rsid w:val="001C69CF"/>
    <w:rsid w:val="001E2D78"/>
    <w:rsid w:val="001E6627"/>
    <w:rsid w:val="001F3A9A"/>
    <w:rsid w:val="00204CC5"/>
    <w:rsid w:val="002308ED"/>
    <w:rsid w:val="00262BC3"/>
    <w:rsid w:val="002662E2"/>
    <w:rsid w:val="00267E79"/>
    <w:rsid w:val="0029642F"/>
    <w:rsid w:val="002E266C"/>
    <w:rsid w:val="00312998"/>
    <w:rsid w:val="00322344"/>
    <w:rsid w:val="0033779B"/>
    <w:rsid w:val="00341496"/>
    <w:rsid w:val="0034785B"/>
    <w:rsid w:val="00364D1B"/>
    <w:rsid w:val="00372A79"/>
    <w:rsid w:val="00376C87"/>
    <w:rsid w:val="00386552"/>
    <w:rsid w:val="00390B62"/>
    <w:rsid w:val="003A5ADA"/>
    <w:rsid w:val="003A7040"/>
    <w:rsid w:val="003D4DA7"/>
    <w:rsid w:val="003D639B"/>
    <w:rsid w:val="003E2201"/>
    <w:rsid w:val="00403EF3"/>
    <w:rsid w:val="0043352E"/>
    <w:rsid w:val="0045779C"/>
    <w:rsid w:val="00460DF3"/>
    <w:rsid w:val="0049034B"/>
    <w:rsid w:val="004F3DC7"/>
    <w:rsid w:val="00503E3D"/>
    <w:rsid w:val="00533D6B"/>
    <w:rsid w:val="00536441"/>
    <w:rsid w:val="0056613C"/>
    <w:rsid w:val="00575EF0"/>
    <w:rsid w:val="00582070"/>
    <w:rsid w:val="005A6EEB"/>
    <w:rsid w:val="005D5F51"/>
    <w:rsid w:val="005D72D9"/>
    <w:rsid w:val="005D7CD1"/>
    <w:rsid w:val="005E6941"/>
    <w:rsid w:val="005F2DE7"/>
    <w:rsid w:val="00622592"/>
    <w:rsid w:val="006308CE"/>
    <w:rsid w:val="00633C6C"/>
    <w:rsid w:val="006414A4"/>
    <w:rsid w:val="00642703"/>
    <w:rsid w:val="00664DBA"/>
    <w:rsid w:val="00671DAB"/>
    <w:rsid w:val="006730EA"/>
    <w:rsid w:val="00683570"/>
    <w:rsid w:val="00695502"/>
    <w:rsid w:val="006E3E3E"/>
    <w:rsid w:val="00776DDF"/>
    <w:rsid w:val="007A44DC"/>
    <w:rsid w:val="007B287B"/>
    <w:rsid w:val="007B5006"/>
    <w:rsid w:val="007B68FF"/>
    <w:rsid w:val="007C21C8"/>
    <w:rsid w:val="007C6869"/>
    <w:rsid w:val="007E07D3"/>
    <w:rsid w:val="007E1EA0"/>
    <w:rsid w:val="007E3AD0"/>
    <w:rsid w:val="00800989"/>
    <w:rsid w:val="00804D62"/>
    <w:rsid w:val="008368EB"/>
    <w:rsid w:val="00857C0C"/>
    <w:rsid w:val="0089258F"/>
    <w:rsid w:val="008A0499"/>
    <w:rsid w:val="008B2BFC"/>
    <w:rsid w:val="008C59F0"/>
    <w:rsid w:val="008D2B27"/>
    <w:rsid w:val="008E55B0"/>
    <w:rsid w:val="008E6706"/>
    <w:rsid w:val="008E6C0F"/>
    <w:rsid w:val="00905BDA"/>
    <w:rsid w:val="00922A78"/>
    <w:rsid w:val="00937883"/>
    <w:rsid w:val="009624D3"/>
    <w:rsid w:val="00982518"/>
    <w:rsid w:val="00984B53"/>
    <w:rsid w:val="009905EA"/>
    <w:rsid w:val="00996395"/>
    <w:rsid w:val="00997E5B"/>
    <w:rsid w:val="009D7AD3"/>
    <w:rsid w:val="009E56B5"/>
    <w:rsid w:val="00A10A2F"/>
    <w:rsid w:val="00A111A2"/>
    <w:rsid w:val="00A5000A"/>
    <w:rsid w:val="00AA3716"/>
    <w:rsid w:val="00AB6559"/>
    <w:rsid w:val="00AD6D36"/>
    <w:rsid w:val="00B51461"/>
    <w:rsid w:val="00B930E4"/>
    <w:rsid w:val="00BA76DC"/>
    <w:rsid w:val="00BB5E53"/>
    <w:rsid w:val="00BC223C"/>
    <w:rsid w:val="00BC3558"/>
    <w:rsid w:val="00BD17FD"/>
    <w:rsid w:val="00C0619F"/>
    <w:rsid w:val="00C61037"/>
    <w:rsid w:val="00C62A2D"/>
    <w:rsid w:val="00C9033E"/>
    <w:rsid w:val="00D02E14"/>
    <w:rsid w:val="00D4005A"/>
    <w:rsid w:val="00D465F3"/>
    <w:rsid w:val="00D523EF"/>
    <w:rsid w:val="00D5407B"/>
    <w:rsid w:val="00D60BBA"/>
    <w:rsid w:val="00D74644"/>
    <w:rsid w:val="00D7613C"/>
    <w:rsid w:val="00D8153C"/>
    <w:rsid w:val="00D86D9E"/>
    <w:rsid w:val="00D9049C"/>
    <w:rsid w:val="00D90C72"/>
    <w:rsid w:val="00DD7D31"/>
    <w:rsid w:val="00DE4CE7"/>
    <w:rsid w:val="00DE6899"/>
    <w:rsid w:val="00E51AB1"/>
    <w:rsid w:val="00E56EE2"/>
    <w:rsid w:val="00E77492"/>
    <w:rsid w:val="00E84BCC"/>
    <w:rsid w:val="00E912FD"/>
    <w:rsid w:val="00EA2336"/>
    <w:rsid w:val="00EB7A75"/>
    <w:rsid w:val="00ED18A4"/>
    <w:rsid w:val="00EE7637"/>
    <w:rsid w:val="00EF1225"/>
    <w:rsid w:val="00F134D0"/>
    <w:rsid w:val="00F455B4"/>
    <w:rsid w:val="00F471B5"/>
    <w:rsid w:val="00F5301F"/>
    <w:rsid w:val="00F833CD"/>
    <w:rsid w:val="00F94E68"/>
    <w:rsid w:val="00F970D8"/>
    <w:rsid w:val="00FB3F95"/>
    <w:rsid w:val="00FC52A5"/>
    <w:rsid w:val="00FE3C20"/>
    <w:rsid w:val="00FE5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A04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1C69CF"/>
    <w:pPr>
      <w:ind w:left="720"/>
      <w:contextualSpacing/>
    </w:pPr>
  </w:style>
  <w:style w:type="character" w:customStyle="1" w:styleId="Heading1Char">
    <w:name w:val="Heading 1 Char"/>
    <w:basedOn w:val="DefaultParagraphFont"/>
    <w:link w:val="Heading1"/>
    <w:uiPriority w:val="9"/>
    <w:rsid w:val="008A049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8A0499"/>
    <w:pPr>
      <w:outlineLvl w:val="9"/>
    </w:pPr>
    <w:rPr>
      <w:lang w:val="en-US"/>
    </w:rPr>
  </w:style>
  <w:style w:type="paragraph" w:styleId="BalloonText">
    <w:name w:val="Balloon Text"/>
    <w:basedOn w:val="Normal"/>
    <w:link w:val="BalloonTextChar"/>
    <w:uiPriority w:val="99"/>
    <w:semiHidden/>
    <w:unhideWhenUsed/>
    <w:rsid w:val="008A04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499"/>
    <w:rPr>
      <w:rFonts w:ascii="Tahoma" w:hAnsi="Tahoma" w:cs="Tahoma"/>
      <w:sz w:val="16"/>
      <w:szCs w:val="16"/>
    </w:rPr>
  </w:style>
  <w:style w:type="paragraph" w:styleId="Header">
    <w:name w:val="header"/>
    <w:basedOn w:val="Normal"/>
    <w:link w:val="HeaderChar"/>
    <w:uiPriority w:val="99"/>
    <w:unhideWhenUsed/>
    <w:rsid w:val="00664D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4DBA"/>
  </w:style>
  <w:style w:type="paragraph" w:styleId="Footer">
    <w:name w:val="footer"/>
    <w:basedOn w:val="Normal"/>
    <w:link w:val="FooterChar"/>
    <w:uiPriority w:val="99"/>
    <w:unhideWhenUsed/>
    <w:rsid w:val="00664D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4DBA"/>
  </w:style>
  <w:style w:type="paragraph" w:customStyle="1" w:styleId="Default">
    <w:name w:val="Default"/>
    <w:rsid w:val="00997E5B"/>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ListParagraphChar">
    <w:name w:val="List Paragraph Char"/>
    <w:link w:val="ListParagraph"/>
    <w:uiPriority w:val="34"/>
    <w:locked/>
    <w:rsid w:val="001A5C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A04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1C69CF"/>
    <w:pPr>
      <w:ind w:left="720"/>
      <w:contextualSpacing/>
    </w:pPr>
  </w:style>
  <w:style w:type="character" w:customStyle="1" w:styleId="Heading1Char">
    <w:name w:val="Heading 1 Char"/>
    <w:basedOn w:val="DefaultParagraphFont"/>
    <w:link w:val="Heading1"/>
    <w:uiPriority w:val="9"/>
    <w:rsid w:val="008A049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8A0499"/>
    <w:pPr>
      <w:outlineLvl w:val="9"/>
    </w:pPr>
    <w:rPr>
      <w:lang w:val="en-US"/>
    </w:rPr>
  </w:style>
  <w:style w:type="paragraph" w:styleId="BalloonText">
    <w:name w:val="Balloon Text"/>
    <w:basedOn w:val="Normal"/>
    <w:link w:val="BalloonTextChar"/>
    <w:uiPriority w:val="99"/>
    <w:semiHidden/>
    <w:unhideWhenUsed/>
    <w:rsid w:val="008A04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499"/>
    <w:rPr>
      <w:rFonts w:ascii="Tahoma" w:hAnsi="Tahoma" w:cs="Tahoma"/>
      <w:sz w:val="16"/>
      <w:szCs w:val="16"/>
    </w:rPr>
  </w:style>
  <w:style w:type="paragraph" w:styleId="Header">
    <w:name w:val="header"/>
    <w:basedOn w:val="Normal"/>
    <w:link w:val="HeaderChar"/>
    <w:uiPriority w:val="99"/>
    <w:unhideWhenUsed/>
    <w:rsid w:val="00664D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4DBA"/>
  </w:style>
  <w:style w:type="paragraph" w:styleId="Footer">
    <w:name w:val="footer"/>
    <w:basedOn w:val="Normal"/>
    <w:link w:val="FooterChar"/>
    <w:uiPriority w:val="99"/>
    <w:unhideWhenUsed/>
    <w:rsid w:val="00664D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4DBA"/>
  </w:style>
  <w:style w:type="paragraph" w:customStyle="1" w:styleId="Default">
    <w:name w:val="Default"/>
    <w:rsid w:val="00997E5B"/>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ListParagraphChar">
    <w:name w:val="List Paragraph Char"/>
    <w:link w:val="ListParagraph"/>
    <w:uiPriority w:val="34"/>
    <w:locked/>
    <w:rsid w:val="001A5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DC6E89-C110-418F-B00B-83513890D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RENCANA STRATEGIS (RENSTRA) RSJD PROV. KEP. BABEL</vt:lpstr>
    </vt:vector>
  </TitlesOfParts>
  <Company>home</Company>
  <LinksUpToDate>false</LinksUpToDate>
  <CharactersWithSpaces>9818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RENCANA STRATEGIS (RENSTRA) RSJD PROV. KEP. BABEL</dc:title>
  <dc:creator>4739</dc:creator>
  <cp:lastModifiedBy>ismail - [2010]</cp:lastModifiedBy>
  <cp:revision>7</cp:revision>
  <cp:lastPrinted>2016-01-27T04:16:00Z</cp:lastPrinted>
  <dcterms:created xsi:type="dcterms:W3CDTF">2017-11-06T09:32:00Z</dcterms:created>
  <dcterms:modified xsi:type="dcterms:W3CDTF">2017-11-28T02:31:00Z</dcterms:modified>
</cp:coreProperties>
</file>